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4C7D3" w14:textId="334D3FBF" w:rsidR="00801CDA" w:rsidRPr="00E7215C" w:rsidRDefault="00782279" w:rsidP="00E7215C">
      <w:pPr>
        <w:jc w:val="center"/>
        <w:rPr>
          <w:rFonts w:ascii="Times New Roman" w:hAnsi="Times New Roman" w:cs="Times New Roman"/>
          <w:sz w:val="24"/>
          <w:szCs w:val="24"/>
        </w:rPr>
      </w:pPr>
      <w:r w:rsidRPr="00E7215C">
        <w:rPr>
          <w:rFonts w:ascii="Times New Roman" w:hAnsi="Times New Roman" w:cs="Times New Roman"/>
          <w:noProof/>
          <w:sz w:val="24"/>
          <w:szCs w:val="24"/>
        </w:rPr>
        <w:drawing>
          <wp:inline distT="0" distB="0" distL="0" distR="0" wp14:anchorId="4562A26F" wp14:editId="47D8F78B">
            <wp:extent cx="4667534" cy="31616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225-WA0026.jpg"/>
                    <pic:cNvPicPr/>
                  </pic:nvPicPr>
                  <pic:blipFill>
                    <a:blip r:embed="rId4">
                      <a:extLst>
                        <a:ext uri="{28A0092B-C50C-407E-A947-70E740481C1C}">
                          <a14:useLocalDpi xmlns:a14="http://schemas.microsoft.com/office/drawing/2010/main" val="0"/>
                        </a:ext>
                      </a:extLst>
                    </a:blip>
                    <a:stretch>
                      <a:fillRect/>
                    </a:stretch>
                  </pic:blipFill>
                  <pic:spPr>
                    <a:xfrm>
                      <a:off x="0" y="0"/>
                      <a:ext cx="4670518" cy="3163699"/>
                    </a:xfrm>
                    <a:prstGeom prst="rect">
                      <a:avLst/>
                    </a:prstGeom>
                  </pic:spPr>
                </pic:pic>
              </a:graphicData>
            </a:graphic>
          </wp:inline>
        </w:drawing>
      </w:r>
    </w:p>
    <w:p w14:paraId="11BE6646" w14:textId="492FEE69" w:rsidR="00782279" w:rsidRPr="00E7215C" w:rsidRDefault="00782279" w:rsidP="00E7215C">
      <w:pPr>
        <w:ind w:firstLine="720"/>
        <w:rPr>
          <w:rFonts w:ascii="Times New Roman" w:hAnsi="Times New Roman" w:cs="Times New Roman"/>
          <w:b/>
          <w:bCs/>
          <w:sz w:val="24"/>
          <w:szCs w:val="24"/>
        </w:rPr>
      </w:pPr>
      <w:proofErr w:type="spellStart"/>
      <w:r w:rsidRPr="00E7215C">
        <w:rPr>
          <w:rFonts w:ascii="Times New Roman" w:hAnsi="Times New Roman" w:cs="Times New Roman"/>
          <w:b/>
          <w:bCs/>
          <w:sz w:val="24"/>
          <w:szCs w:val="24"/>
        </w:rPr>
        <w:t>Manajemen</w:t>
      </w:r>
      <w:proofErr w:type="spellEnd"/>
      <w:r w:rsidRPr="00E7215C">
        <w:rPr>
          <w:rFonts w:ascii="Times New Roman" w:hAnsi="Times New Roman" w:cs="Times New Roman"/>
          <w:b/>
          <w:bCs/>
          <w:sz w:val="24"/>
          <w:szCs w:val="24"/>
        </w:rPr>
        <w:t xml:space="preserve"> </w:t>
      </w:r>
      <w:proofErr w:type="spellStart"/>
      <w:r w:rsidRPr="00E7215C">
        <w:rPr>
          <w:rFonts w:ascii="Times New Roman" w:hAnsi="Times New Roman" w:cs="Times New Roman"/>
          <w:b/>
          <w:bCs/>
          <w:sz w:val="24"/>
          <w:szCs w:val="24"/>
        </w:rPr>
        <w:t>Ketersediaan</w:t>
      </w:r>
      <w:proofErr w:type="spellEnd"/>
      <w:r w:rsidRPr="00E7215C">
        <w:rPr>
          <w:rFonts w:ascii="Times New Roman" w:hAnsi="Times New Roman" w:cs="Times New Roman"/>
          <w:b/>
          <w:bCs/>
          <w:sz w:val="24"/>
          <w:szCs w:val="24"/>
        </w:rPr>
        <w:t xml:space="preserve"> (</w:t>
      </w:r>
      <w:r w:rsidRPr="00E7215C">
        <w:rPr>
          <w:rFonts w:ascii="Times New Roman" w:hAnsi="Times New Roman" w:cs="Times New Roman"/>
          <w:b/>
          <w:bCs/>
          <w:sz w:val="24"/>
          <w:szCs w:val="24"/>
        </w:rPr>
        <w:t>Availability Management</w:t>
      </w:r>
      <w:r w:rsidRPr="00E7215C">
        <w:rPr>
          <w:rFonts w:ascii="Times New Roman" w:hAnsi="Times New Roman" w:cs="Times New Roman"/>
          <w:b/>
          <w:bCs/>
          <w:sz w:val="24"/>
          <w:szCs w:val="24"/>
        </w:rPr>
        <w:t>)</w:t>
      </w:r>
    </w:p>
    <w:p w14:paraId="506643A0" w14:textId="77777777" w:rsidR="00782279" w:rsidRPr="00E7215C" w:rsidRDefault="00782279" w:rsidP="00782279">
      <w:pPr>
        <w:jc w:val="both"/>
        <w:rPr>
          <w:rFonts w:ascii="Times New Roman" w:hAnsi="Times New Roman" w:cs="Times New Roman"/>
          <w:sz w:val="24"/>
          <w:szCs w:val="24"/>
        </w:rPr>
      </w:pPr>
      <w:proofErr w:type="spellStart"/>
      <w:r w:rsidRPr="00E7215C">
        <w:rPr>
          <w:rFonts w:ascii="Times New Roman" w:hAnsi="Times New Roman" w:cs="Times New Roman"/>
          <w:sz w:val="24"/>
          <w:szCs w:val="24"/>
        </w:rPr>
        <w:t>Tujuan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Manajemen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adalah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untuk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memastikan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bahwa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tingkat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layanan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disampaikan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dalam</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semua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layanan</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cocok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atau</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melebihi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kebutuhan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bisnis</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saat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ini</w:t>
      </w:r>
      <w:proofErr w:type="spellEnd"/>
      <w:r w:rsidRPr="00E7215C">
        <w:rPr>
          <w:rFonts w:ascii="Times New Roman" w:hAnsi="Times New Roman" w:cs="Times New Roman"/>
          <w:sz w:val="24"/>
          <w:szCs w:val="24"/>
        </w:rPr>
        <w:t xml:space="preserve"> dan di masa </w:t>
      </w:r>
      <w:proofErr w:type="spellStart"/>
      <w:r w:rsidRPr="00E7215C">
        <w:rPr>
          <w:rFonts w:ascii="Times New Roman" w:hAnsi="Times New Roman" w:cs="Times New Roman"/>
          <w:sz w:val="24"/>
          <w:szCs w:val="24"/>
        </w:rPr>
        <w:t>depan</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disepakati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dengan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cara</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hemat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biaya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adalah</w:t>
      </w:r>
      <w:proofErr w:type="spellEnd"/>
      <w:r w:rsidRPr="00E7215C">
        <w:rPr>
          <w:rFonts w:ascii="Times New Roman" w:hAnsi="Times New Roman" w:cs="Times New Roman"/>
          <w:sz w:val="24"/>
          <w:szCs w:val="24"/>
        </w:rPr>
        <w:t xml:space="preserve"> salah </w:t>
      </w:r>
      <w:proofErr w:type="spellStart"/>
      <w:r w:rsidRPr="00E7215C">
        <w:rPr>
          <w:rFonts w:ascii="Times New Roman" w:hAnsi="Times New Roman" w:cs="Times New Roman"/>
          <w:sz w:val="24"/>
          <w:szCs w:val="24"/>
        </w:rPr>
        <w:t>satu</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bagian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terpenting</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dari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jaminan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suatu</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layanan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Jika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suatu</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layanan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tidak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memberikan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tingkat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diperlukan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maka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bisnis</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tidak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akan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mengalami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nilai</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telah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dijanjikan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Tanpa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utilitas</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layanan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tidak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dapat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diakses</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Aktivitas</w:t>
      </w:r>
      <w:proofErr w:type="spellEnd"/>
      <w:r w:rsidRPr="00E7215C">
        <w:rPr>
          <w:rFonts w:ascii="Times New Roman" w:hAnsi="Times New Roman" w:cs="Times New Roman"/>
          <w:sz w:val="24"/>
          <w:szCs w:val="24"/>
        </w:rPr>
        <w:t xml:space="preserve"> proses </w:t>
      </w:r>
      <w:proofErr w:type="spellStart"/>
      <w:r w:rsidRPr="00E7215C">
        <w:rPr>
          <w:rFonts w:ascii="Times New Roman" w:hAnsi="Times New Roman" w:cs="Times New Roman"/>
          <w:sz w:val="24"/>
          <w:szCs w:val="24"/>
        </w:rPr>
        <w:t>manajemen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meluas</w:t>
      </w:r>
      <w:proofErr w:type="spellEnd"/>
      <w:r w:rsidRPr="00E7215C">
        <w:rPr>
          <w:rFonts w:ascii="Times New Roman" w:hAnsi="Times New Roman" w:cs="Times New Roman"/>
          <w:sz w:val="24"/>
          <w:szCs w:val="24"/>
        </w:rPr>
        <w:t xml:space="preserve"> di </w:t>
      </w:r>
      <w:proofErr w:type="spellStart"/>
      <w:r w:rsidRPr="00E7215C">
        <w:rPr>
          <w:rFonts w:ascii="Times New Roman" w:hAnsi="Times New Roman" w:cs="Times New Roman"/>
          <w:sz w:val="24"/>
          <w:szCs w:val="24"/>
        </w:rPr>
        <w:t>seluruh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siklus</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hidup</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layanan</w:t>
      </w:r>
      <w:proofErr w:type="spellEnd"/>
      <w:r w:rsidRPr="00E7215C">
        <w:rPr>
          <w:rFonts w:ascii="Times New Roman" w:hAnsi="Times New Roman" w:cs="Times New Roman"/>
          <w:sz w:val="24"/>
          <w:szCs w:val="24"/>
        </w:rPr>
        <w:t>.</w:t>
      </w:r>
    </w:p>
    <w:p w14:paraId="7E3D33CD" w14:textId="77777777" w:rsidR="00782279" w:rsidRPr="00E7215C" w:rsidRDefault="00782279" w:rsidP="00782279">
      <w:pPr>
        <w:jc w:val="both"/>
        <w:rPr>
          <w:rFonts w:ascii="Times New Roman" w:hAnsi="Times New Roman" w:cs="Times New Roman"/>
          <w:sz w:val="24"/>
          <w:szCs w:val="24"/>
        </w:rPr>
      </w:pPr>
      <w:proofErr w:type="spellStart"/>
      <w:r w:rsidRPr="00E7215C">
        <w:rPr>
          <w:rFonts w:ascii="Times New Roman" w:hAnsi="Times New Roman" w:cs="Times New Roman"/>
          <w:sz w:val="24"/>
          <w:szCs w:val="24"/>
        </w:rPr>
        <w:t>Tujuan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dari</w:t>
      </w:r>
      <w:proofErr w:type="spellEnd"/>
      <w:r w:rsidRPr="00E7215C">
        <w:rPr>
          <w:rFonts w:ascii="Times New Roman" w:hAnsi="Times New Roman" w:cs="Times New Roman"/>
          <w:sz w:val="24"/>
          <w:szCs w:val="24"/>
        </w:rPr>
        <w:t xml:space="preserve"> proses </w:t>
      </w:r>
      <w:proofErr w:type="spellStart"/>
      <w:r w:rsidRPr="00E7215C">
        <w:rPr>
          <w:rFonts w:ascii="Times New Roman" w:hAnsi="Times New Roman" w:cs="Times New Roman"/>
          <w:sz w:val="24"/>
          <w:szCs w:val="24"/>
        </w:rPr>
        <w:t>Manajemen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adalah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untuk</w:t>
      </w:r>
      <w:proofErr w:type="spellEnd"/>
      <w:r w:rsidRPr="00E7215C">
        <w:rPr>
          <w:rFonts w:ascii="Times New Roman" w:hAnsi="Times New Roman" w:cs="Times New Roman"/>
          <w:sz w:val="24"/>
          <w:szCs w:val="24"/>
        </w:rPr>
        <w:t>:</w:t>
      </w:r>
    </w:p>
    <w:p w14:paraId="0CF94825" w14:textId="77777777" w:rsidR="00782279" w:rsidRPr="00E7215C" w:rsidRDefault="00782279" w:rsidP="00782279">
      <w:pPr>
        <w:jc w:val="both"/>
        <w:rPr>
          <w:rFonts w:ascii="Times New Roman" w:hAnsi="Times New Roman" w:cs="Times New Roman"/>
          <w:sz w:val="24"/>
          <w:szCs w:val="24"/>
        </w:rPr>
      </w:pPr>
      <w:r w:rsidRPr="00E7215C">
        <w:rPr>
          <w:rFonts w:ascii="Times New Roman" w:hAnsi="Times New Roman" w:cs="Times New Roman"/>
          <w:sz w:val="24"/>
          <w:szCs w:val="24"/>
        </w:rPr>
        <w:t xml:space="preserve">o </w:t>
      </w:r>
      <w:proofErr w:type="spellStart"/>
      <w:r w:rsidRPr="00E7215C">
        <w:rPr>
          <w:rFonts w:ascii="Times New Roman" w:hAnsi="Times New Roman" w:cs="Times New Roman"/>
          <w:sz w:val="24"/>
          <w:szCs w:val="24"/>
        </w:rPr>
        <w:t>Menghasilkan</w:t>
      </w:r>
      <w:proofErr w:type="spellEnd"/>
      <w:r w:rsidRPr="00E7215C">
        <w:rPr>
          <w:rFonts w:ascii="Times New Roman" w:hAnsi="Times New Roman" w:cs="Times New Roman"/>
          <w:sz w:val="24"/>
          <w:szCs w:val="24"/>
        </w:rPr>
        <w:t xml:space="preserve"> dan </w:t>
      </w:r>
      <w:proofErr w:type="spellStart"/>
      <w:r w:rsidRPr="00E7215C">
        <w:rPr>
          <w:rFonts w:ascii="Times New Roman" w:hAnsi="Times New Roman" w:cs="Times New Roman"/>
          <w:sz w:val="24"/>
          <w:szCs w:val="24"/>
        </w:rPr>
        <w:t>memelihara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Rencana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sesuai</w:t>
      </w:r>
      <w:proofErr w:type="spellEnd"/>
      <w:r w:rsidRPr="00E7215C">
        <w:rPr>
          <w:rFonts w:ascii="Times New Roman" w:hAnsi="Times New Roman" w:cs="Times New Roman"/>
          <w:sz w:val="24"/>
          <w:szCs w:val="24"/>
        </w:rPr>
        <w:t xml:space="preserve"> dan </w:t>
      </w:r>
      <w:proofErr w:type="spellStart"/>
      <w:r w:rsidRPr="00E7215C">
        <w:rPr>
          <w:rFonts w:ascii="Times New Roman" w:hAnsi="Times New Roman" w:cs="Times New Roman"/>
          <w:sz w:val="24"/>
          <w:szCs w:val="24"/>
        </w:rPr>
        <w:t>terkini</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mencerminkan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kebutuhan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bisnis</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saat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ini</w:t>
      </w:r>
      <w:proofErr w:type="spellEnd"/>
      <w:r w:rsidRPr="00E7215C">
        <w:rPr>
          <w:rFonts w:ascii="Times New Roman" w:hAnsi="Times New Roman" w:cs="Times New Roman"/>
          <w:sz w:val="24"/>
          <w:szCs w:val="24"/>
        </w:rPr>
        <w:t xml:space="preserve"> dan di masa </w:t>
      </w:r>
      <w:proofErr w:type="spellStart"/>
      <w:r w:rsidRPr="00E7215C">
        <w:rPr>
          <w:rFonts w:ascii="Times New Roman" w:hAnsi="Times New Roman" w:cs="Times New Roman"/>
          <w:sz w:val="24"/>
          <w:szCs w:val="24"/>
        </w:rPr>
        <w:t>depan</w:t>
      </w:r>
      <w:proofErr w:type="spellEnd"/>
      <w:r w:rsidRPr="00E7215C">
        <w:rPr>
          <w:rFonts w:ascii="Times New Roman" w:hAnsi="Times New Roman" w:cs="Times New Roman"/>
          <w:sz w:val="24"/>
          <w:szCs w:val="24"/>
        </w:rPr>
        <w:t>.</w:t>
      </w:r>
    </w:p>
    <w:p w14:paraId="525172E8" w14:textId="77777777" w:rsidR="00782279" w:rsidRPr="00E7215C" w:rsidRDefault="00782279" w:rsidP="00782279">
      <w:pPr>
        <w:jc w:val="both"/>
        <w:rPr>
          <w:rFonts w:ascii="Times New Roman" w:hAnsi="Times New Roman" w:cs="Times New Roman"/>
          <w:sz w:val="24"/>
          <w:szCs w:val="24"/>
        </w:rPr>
      </w:pPr>
      <w:r w:rsidRPr="00E7215C">
        <w:rPr>
          <w:rFonts w:ascii="Times New Roman" w:hAnsi="Times New Roman" w:cs="Times New Roman"/>
          <w:sz w:val="24"/>
          <w:szCs w:val="24"/>
        </w:rPr>
        <w:t xml:space="preserve">o </w:t>
      </w:r>
      <w:proofErr w:type="spellStart"/>
      <w:r w:rsidRPr="00E7215C">
        <w:rPr>
          <w:rFonts w:ascii="Times New Roman" w:hAnsi="Times New Roman" w:cs="Times New Roman"/>
          <w:sz w:val="24"/>
          <w:szCs w:val="24"/>
        </w:rPr>
        <w:t>Memberikan</w:t>
      </w:r>
      <w:proofErr w:type="spellEnd"/>
      <w:r w:rsidRPr="00E7215C">
        <w:rPr>
          <w:rFonts w:ascii="Times New Roman" w:hAnsi="Times New Roman" w:cs="Times New Roman"/>
          <w:sz w:val="24"/>
          <w:szCs w:val="24"/>
        </w:rPr>
        <w:t xml:space="preserve"> saran dan </w:t>
      </w:r>
      <w:proofErr w:type="spellStart"/>
      <w:r w:rsidRPr="00E7215C">
        <w:rPr>
          <w:rFonts w:ascii="Times New Roman" w:hAnsi="Times New Roman" w:cs="Times New Roman"/>
          <w:sz w:val="24"/>
          <w:szCs w:val="24"/>
        </w:rPr>
        <w:t>panduan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untuk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semua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bidang</w:t>
      </w:r>
      <w:proofErr w:type="spellEnd"/>
      <w:r w:rsidRPr="00E7215C">
        <w:rPr>
          <w:rFonts w:ascii="Times New Roman" w:hAnsi="Times New Roman" w:cs="Times New Roman"/>
          <w:sz w:val="24"/>
          <w:szCs w:val="24"/>
        </w:rPr>
        <w:t xml:space="preserve"> lain </w:t>
      </w:r>
      <w:proofErr w:type="spellStart"/>
      <w:r w:rsidRPr="00E7215C">
        <w:rPr>
          <w:rFonts w:ascii="Times New Roman" w:hAnsi="Times New Roman" w:cs="Times New Roman"/>
          <w:sz w:val="24"/>
          <w:szCs w:val="24"/>
        </w:rPr>
        <w:t>tentang</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masalah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terkait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w:t>
      </w:r>
    </w:p>
    <w:p w14:paraId="19B2025A" w14:textId="77777777" w:rsidR="00782279" w:rsidRPr="00E7215C" w:rsidRDefault="00782279" w:rsidP="00782279">
      <w:pPr>
        <w:jc w:val="both"/>
        <w:rPr>
          <w:rFonts w:ascii="Times New Roman" w:hAnsi="Times New Roman" w:cs="Times New Roman"/>
          <w:sz w:val="24"/>
          <w:szCs w:val="24"/>
        </w:rPr>
      </w:pPr>
      <w:r w:rsidRPr="00E7215C">
        <w:rPr>
          <w:rFonts w:ascii="Times New Roman" w:hAnsi="Times New Roman" w:cs="Times New Roman"/>
          <w:sz w:val="24"/>
          <w:szCs w:val="24"/>
        </w:rPr>
        <w:t xml:space="preserve">o </w:t>
      </w:r>
      <w:proofErr w:type="spellStart"/>
      <w:r w:rsidRPr="00E7215C">
        <w:rPr>
          <w:rFonts w:ascii="Times New Roman" w:hAnsi="Times New Roman" w:cs="Times New Roman"/>
          <w:sz w:val="24"/>
          <w:szCs w:val="24"/>
        </w:rPr>
        <w:t>Membantu</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dengan</w:t>
      </w:r>
      <w:proofErr w:type="spellEnd"/>
      <w:r w:rsidRPr="00E7215C">
        <w:rPr>
          <w:rFonts w:ascii="Times New Roman" w:hAnsi="Times New Roman" w:cs="Times New Roman"/>
          <w:sz w:val="24"/>
          <w:szCs w:val="24"/>
        </w:rPr>
        <w:t xml:space="preserve"> diagnosis dan </w:t>
      </w:r>
      <w:proofErr w:type="spellStart"/>
      <w:r w:rsidRPr="00E7215C">
        <w:rPr>
          <w:rFonts w:ascii="Times New Roman" w:hAnsi="Times New Roman" w:cs="Times New Roman"/>
          <w:sz w:val="24"/>
          <w:szCs w:val="24"/>
        </w:rPr>
        <w:t>penyelesaian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insiden</w:t>
      </w:r>
      <w:proofErr w:type="spellEnd"/>
      <w:r w:rsidRPr="00E7215C">
        <w:rPr>
          <w:rFonts w:ascii="Times New Roman" w:hAnsi="Times New Roman" w:cs="Times New Roman"/>
          <w:sz w:val="24"/>
          <w:szCs w:val="24"/>
        </w:rPr>
        <w:t xml:space="preserve"> dan </w:t>
      </w:r>
      <w:proofErr w:type="spellStart"/>
      <w:r w:rsidRPr="00E7215C">
        <w:rPr>
          <w:rFonts w:ascii="Times New Roman" w:hAnsi="Times New Roman" w:cs="Times New Roman"/>
          <w:sz w:val="24"/>
          <w:szCs w:val="24"/>
        </w:rPr>
        <w:t>masalah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terkait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w:t>
      </w:r>
    </w:p>
    <w:p w14:paraId="5D1108E4" w14:textId="77777777" w:rsidR="00782279" w:rsidRPr="00E7215C" w:rsidRDefault="00782279" w:rsidP="00782279">
      <w:pPr>
        <w:jc w:val="both"/>
        <w:rPr>
          <w:rFonts w:ascii="Times New Roman" w:hAnsi="Times New Roman" w:cs="Times New Roman"/>
          <w:sz w:val="24"/>
          <w:szCs w:val="24"/>
        </w:rPr>
      </w:pPr>
      <w:r w:rsidRPr="00E7215C">
        <w:rPr>
          <w:rFonts w:ascii="Times New Roman" w:hAnsi="Times New Roman" w:cs="Times New Roman"/>
          <w:sz w:val="24"/>
          <w:szCs w:val="24"/>
        </w:rPr>
        <w:t xml:space="preserve">o </w:t>
      </w:r>
      <w:proofErr w:type="spellStart"/>
      <w:r w:rsidRPr="00E7215C">
        <w:rPr>
          <w:rFonts w:ascii="Times New Roman" w:hAnsi="Times New Roman" w:cs="Times New Roman"/>
          <w:sz w:val="24"/>
          <w:szCs w:val="24"/>
        </w:rPr>
        <w:t>Menilai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dampak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dari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semua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perubahan</w:t>
      </w:r>
      <w:proofErr w:type="spellEnd"/>
      <w:r w:rsidRPr="00E7215C">
        <w:rPr>
          <w:rFonts w:ascii="Times New Roman" w:hAnsi="Times New Roman" w:cs="Times New Roman"/>
          <w:sz w:val="24"/>
          <w:szCs w:val="24"/>
        </w:rPr>
        <w:t xml:space="preserve"> pada </w:t>
      </w:r>
      <w:proofErr w:type="spellStart"/>
      <w:r w:rsidRPr="00E7215C">
        <w:rPr>
          <w:rFonts w:ascii="Times New Roman" w:hAnsi="Times New Roman" w:cs="Times New Roman"/>
          <w:sz w:val="24"/>
          <w:szCs w:val="24"/>
        </w:rPr>
        <w:t>Rencana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dan </w:t>
      </w:r>
      <w:proofErr w:type="spellStart"/>
      <w:r w:rsidRPr="00E7215C">
        <w:rPr>
          <w:rFonts w:ascii="Times New Roman" w:hAnsi="Times New Roman" w:cs="Times New Roman"/>
          <w:sz w:val="24"/>
          <w:szCs w:val="24"/>
        </w:rPr>
        <w:t>kinerja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serta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kapasitas</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layanan</w:t>
      </w:r>
      <w:proofErr w:type="spellEnd"/>
      <w:r w:rsidRPr="00E7215C">
        <w:rPr>
          <w:rFonts w:ascii="Times New Roman" w:hAnsi="Times New Roman" w:cs="Times New Roman"/>
          <w:sz w:val="24"/>
          <w:szCs w:val="24"/>
        </w:rPr>
        <w:t xml:space="preserve"> dan </w:t>
      </w:r>
      <w:proofErr w:type="spellStart"/>
      <w:r w:rsidRPr="00E7215C">
        <w:rPr>
          <w:rFonts w:ascii="Times New Roman" w:hAnsi="Times New Roman" w:cs="Times New Roman"/>
          <w:sz w:val="24"/>
          <w:szCs w:val="24"/>
        </w:rPr>
        <w:t>sumber</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daya</w:t>
      </w:r>
      <w:proofErr w:type="spellEnd"/>
      <w:r w:rsidRPr="00E7215C">
        <w:rPr>
          <w:rFonts w:ascii="Times New Roman" w:hAnsi="Times New Roman" w:cs="Times New Roman"/>
          <w:sz w:val="24"/>
          <w:szCs w:val="24"/>
        </w:rPr>
        <w:t>.</w:t>
      </w:r>
    </w:p>
    <w:p w14:paraId="359347D9" w14:textId="2F8D6C4C" w:rsidR="00782279" w:rsidRPr="00E7215C" w:rsidRDefault="00782279" w:rsidP="00782279">
      <w:pPr>
        <w:jc w:val="both"/>
        <w:rPr>
          <w:rFonts w:ascii="Times New Roman" w:hAnsi="Times New Roman" w:cs="Times New Roman"/>
          <w:sz w:val="24"/>
          <w:szCs w:val="24"/>
        </w:rPr>
      </w:pPr>
      <w:r w:rsidRPr="00E7215C">
        <w:rPr>
          <w:rFonts w:ascii="Times New Roman" w:hAnsi="Times New Roman" w:cs="Times New Roman"/>
          <w:sz w:val="24"/>
          <w:szCs w:val="24"/>
        </w:rPr>
        <w:t xml:space="preserve">o </w:t>
      </w:r>
      <w:proofErr w:type="spellStart"/>
      <w:r w:rsidRPr="00E7215C">
        <w:rPr>
          <w:rFonts w:ascii="Times New Roman" w:hAnsi="Times New Roman" w:cs="Times New Roman"/>
          <w:sz w:val="24"/>
          <w:szCs w:val="24"/>
        </w:rPr>
        <w:t>Memastikan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bahwa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langkah-langkah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proaktif</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diterapkan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untuk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meningkatkan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layanan</w:t>
      </w:r>
      <w:proofErr w:type="spellEnd"/>
      <w:r w:rsidRPr="00E7215C">
        <w:rPr>
          <w:rFonts w:ascii="Times New Roman" w:hAnsi="Times New Roman" w:cs="Times New Roman"/>
          <w:sz w:val="24"/>
          <w:szCs w:val="24"/>
        </w:rPr>
        <w:t xml:space="preserve"> di mana pun </w:t>
      </w:r>
      <w:proofErr w:type="spellStart"/>
      <w:r w:rsidRPr="00E7215C">
        <w:rPr>
          <w:rFonts w:ascii="Times New Roman" w:hAnsi="Times New Roman" w:cs="Times New Roman"/>
          <w:sz w:val="24"/>
          <w:szCs w:val="24"/>
        </w:rPr>
        <w:t>biaya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itu</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dapat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dibenarkan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Singkatnya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manajemen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harus</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selalu</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memastikan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bahwa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tingkat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disepakati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disediakan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Pengukuran</w:t>
      </w:r>
      <w:proofErr w:type="spellEnd"/>
      <w:r w:rsidRPr="00E7215C">
        <w:rPr>
          <w:rFonts w:ascii="Times New Roman" w:hAnsi="Times New Roman" w:cs="Times New Roman"/>
          <w:sz w:val="24"/>
          <w:szCs w:val="24"/>
        </w:rPr>
        <w:t xml:space="preserve"> dan </w:t>
      </w:r>
      <w:proofErr w:type="spellStart"/>
      <w:r w:rsidRPr="00E7215C">
        <w:rPr>
          <w:rFonts w:ascii="Times New Roman" w:hAnsi="Times New Roman" w:cs="Times New Roman"/>
          <w:sz w:val="24"/>
          <w:szCs w:val="24"/>
        </w:rPr>
        <w:t>pemantauan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TI </w:t>
      </w:r>
      <w:proofErr w:type="spellStart"/>
      <w:r w:rsidRPr="00E7215C">
        <w:rPr>
          <w:rFonts w:ascii="Times New Roman" w:hAnsi="Times New Roman" w:cs="Times New Roman"/>
          <w:sz w:val="24"/>
          <w:szCs w:val="24"/>
        </w:rPr>
        <w:t>adalah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kegiatan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utama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untuk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memastikan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tingkat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terpenuhi</w:t>
      </w:r>
      <w:proofErr w:type="spellEnd"/>
      <w:r w:rsidRPr="00E7215C">
        <w:rPr>
          <w:rFonts w:ascii="Times New Roman" w:hAnsi="Times New Roman" w:cs="Times New Roman"/>
          <w:sz w:val="24"/>
          <w:szCs w:val="24"/>
        </w:rPr>
        <w:t>.</w:t>
      </w:r>
    </w:p>
    <w:p w14:paraId="3EF92433" w14:textId="7AE11D13" w:rsidR="00782279" w:rsidRPr="00E7215C" w:rsidRDefault="00782279" w:rsidP="00782279">
      <w:pPr>
        <w:ind w:firstLine="720"/>
        <w:rPr>
          <w:rFonts w:ascii="Times New Roman" w:hAnsi="Times New Roman" w:cs="Times New Roman"/>
          <w:b/>
          <w:bCs/>
          <w:sz w:val="24"/>
          <w:szCs w:val="24"/>
        </w:rPr>
      </w:pPr>
      <w:r w:rsidRPr="00E7215C">
        <w:rPr>
          <w:rFonts w:ascii="Times New Roman" w:hAnsi="Times New Roman" w:cs="Times New Roman"/>
          <w:b/>
          <w:bCs/>
          <w:sz w:val="24"/>
          <w:szCs w:val="24"/>
        </w:rPr>
        <w:t>MTBF</w:t>
      </w:r>
      <w:r w:rsidRPr="00E7215C">
        <w:rPr>
          <w:rFonts w:ascii="Times New Roman" w:hAnsi="Times New Roman" w:cs="Times New Roman"/>
          <w:b/>
          <w:bCs/>
          <w:sz w:val="24"/>
          <w:szCs w:val="24"/>
        </w:rPr>
        <w:t xml:space="preserve"> </w:t>
      </w:r>
      <w:proofErr w:type="spellStart"/>
      <w:r w:rsidRPr="00E7215C">
        <w:rPr>
          <w:rFonts w:ascii="Times New Roman" w:hAnsi="Times New Roman" w:cs="Times New Roman"/>
          <w:sz w:val="24"/>
          <w:szCs w:val="24"/>
        </w:rPr>
        <w:t>Merupakan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singkatan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dari</w:t>
      </w:r>
      <w:proofErr w:type="spellEnd"/>
      <w:r w:rsidRPr="00E7215C">
        <w:rPr>
          <w:rFonts w:ascii="Times New Roman" w:hAnsi="Times New Roman" w:cs="Times New Roman"/>
          <w:sz w:val="24"/>
          <w:szCs w:val="24"/>
        </w:rPr>
        <w:t> </w:t>
      </w:r>
      <w:r w:rsidRPr="00E7215C">
        <w:rPr>
          <w:rFonts w:ascii="Times New Roman" w:hAnsi="Times New Roman" w:cs="Times New Roman"/>
          <w:b/>
          <w:bCs/>
          <w:i/>
          <w:iCs/>
          <w:sz w:val="24"/>
          <w:szCs w:val="24"/>
        </w:rPr>
        <w:t>Mean Time Between Failures</w:t>
      </w:r>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yaitu</w:t>
      </w:r>
      <w:proofErr w:type="spellEnd"/>
      <w:r w:rsidRPr="00E7215C">
        <w:rPr>
          <w:rFonts w:ascii="Times New Roman" w:hAnsi="Times New Roman" w:cs="Times New Roman"/>
          <w:sz w:val="24"/>
          <w:szCs w:val="24"/>
        </w:rPr>
        <w:t xml:space="preserve"> rata-rata </w:t>
      </w:r>
      <w:r w:rsidRPr="00E7215C">
        <w:rPr>
          <w:rFonts w:ascii="Times New Roman" w:hAnsi="Times New Roman" w:cs="Times New Roman"/>
          <w:i/>
          <w:iCs/>
          <w:sz w:val="24"/>
          <w:szCs w:val="24"/>
        </w:rPr>
        <w:t>uptime</w:t>
      </w:r>
      <w:r w:rsidRPr="00E7215C">
        <w:rPr>
          <w:rFonts w:ascii="Times New Roman" w:hAnsi="Times New Roman" w:cs="Times New Roman"/>
          <w:sz w:val="24"/>
          <w:szCs w:val="24"/>
        </w:rPr>
        <w:t> </w:t>
      </w:r>
      <w:proofErr w:type="spellStart"/>
      <w:r w:rsidRPr="00E7215C">
        <w:rPr>
          <w:rFonts w:ascii="Times New Roman" w:hAnsi="Times New Roman" w:cs="Times New Roman"/>
          <w:sz w:val="24"/>
          <w:szCs w:val="24"/>
        </w:rPr>
        <w:t>alat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berat</w:t>
      </w:r>
      <w:proofErr w:type="spellEnd"/>
      <w:r w:rsidRPr="00E7215C">
        <w:rPr>
          <w:rFonts w:ascii="Times New Roman" w:hAnsi="Times New Roman" w:cs="Times New Roman"/>
          <w:sz w:val="24"/>
          <w:szCs w:val="24"/>
        </w:rPr>
        <w:t xml:space="preserve"> di </w:t>
      </w:r>
      <w:proofErr w:type="spellStart"/>
      <w:r w:rsidRPr="00E7215C">
        <w:rPr>
          <w:rFonts w:ascii="Times New Roman" w:hAnsi="Times New Roman" w:cs="Times New Roman"/>
          <w:sz w:val="24"/>
          <w:szCs w:val="24"/>
        </w:rPr>
        <w:t>antara</w:t>
      </w:r>
      <w:proofErr w:type="spellEnd"/>
      <w:r w:rsidRPr="00E7215C">
        <w:rPr>
          <w:rFonts w:ascii="Times New Roman" w:hAnsi="Times New Roman" w:cs="Times New Roman"/>
          <w:sz w:val="24"/>
          <w:szCs w:val="24"/>
        </w:rPr>
        <w:t> </w:t>
      </w:r>
      <w:r w:rsidRPr="00E7215C">
        <w:rPr>
          <w:rFonts w:ascii="Times New Roman" w:hAnsi="Times New Roman" w:cs="Times New Roman"/>
          <w:i/>
          <w:iCs/>
          <w:sz w:val="24"/>
          <w:szCs w:val="24"/>
        </w:rPr>
        <w:t>failure </w:t>
      </w:r>
      <w:r w:rsidRPr="00E7215C">
        <w:rPr>
          <w:rFonts w:ascii="Times New Roman" w:hAnsi="Times New Roman" w:cs="Times New Roman"/>
          <w:sz w:val="24"/>
          <w:szCs w:val="24"/>
        </w:rPr>
        <w:t>(</w:t>
      </w:r>
      <w:proofErr w:type="spellStart"/>
      <w:r w:rsidRPr="00E7215C">
        <w:rPr>
          <w:rFonts w:ascii="Times New Roman" w:hAnsi="Times New Roman" w:cs="Times New Roman"/>
          <w:sz w:val="24"/>
          <w:szCs w:val="24"/>
        </w:rPr>
        <w:t>kegagalan</w:t>
      </w:r>
      <w:proofErr w:type="spellEnd"/>
      <w:r w:rsidRPr="00E7215C">
        <w:rPr>
          <w:rFonts w:ascii="Times New Roman" w:hAnsi="Times New Roman" w:cs="Times New Roman"/>
          <w:sz w:val="24"/>
          <w:szCs w:val="24"/>
        </w:rPr>
        <w:t>/</w:t>
      </w:r>
      <w:proofErr w:type="spellStart"/>
      <w:r w:rsidRPr="00E7215C">
        <w:rPr>
          <w:rFonts w:ascii="Times New Roman" w:hAnsi="Times New Roman" w:cs="Times New Roman"/>
          <w:sz w:val="24"/>
          <w:szCs w:val="24"/>
        </w:rPr>
        <w:t>kerusakan</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terjadi</w:t>
      </w:r>
      <w:proofErr w:type="spellEnd"/>
      <w:r w:rsidRPr="00E7215C">
        <w:rPr>
          <w:rFonts w:ascii="Times New Roman" w:hAnsi="Times New Roman" w:cs="Times New Roman"/>
          <w:sz w:val="24"/>
          <w:szCs w:val="24"/>
        </w:rPr>
        <w:t>. </w:t>
      </w:r>
      <w:r w:rsidRPr="00E7215C">
        <w:rPr>
          <w:rFonts w:ascii="Times New Roman" w:hAnsi="Times New Roman" w:cs="Times New Roman"/>
          <w:b/>
          <w:bCs/>
          <w:sz w:val="24"/>
          <w:szCs w:val="24"/>
        </w:rPr>
        <w:t>MTBF</w:t>
      </w:r>
      <w:r w:rsidRPr="00E7215C">
        <w:rPr>
          <w:rFonts w:ascii="Times New Roman" w:hAnsi="Times New Roman" w:cs="Times New Roman"/>
          <w:sz w:val="24"/>
          <w:szCs w:val="24"/>
        </w:rPr>
        <w:t> </w:t>
      </w:r>
      <w:proofErr w:type="spellStart"/>
      <w:r w:rsidRPr="00E7215C">
        <w:rPr>
          <w:rFonts w:ascii="Times New Roman" w:hAnsi="Times New Roman" w:cs="Times New Roman"/>
          <w:sz w:val="24"/>
          <w:szCs w:val="24"/>
        </w:rPr>
        <w:t>diaplikasikan</w:t>
      </w:r>
      <w:proofErr w:type="spellEnd"/>
      <w:r w:rsidRPr="00E7215C">
        <w:rPr>
          <w:rFonts w:ascii="Times New Roman" w:hAnsi="Times New Roman" w:cs="Times New Roman"/>
          <w:sz w:val="24"/>
          <w:szCs w:val="24"/>
        </w:rPr>
        <w:t xml:space="preserve"> pada </w:t>
      </w:r>
      <w:proofErr w:type="spellStart"/>
      <w:r w:rsidRPr="00E7215C">
        <w:rPr>
          <w:rFonts w:ascii="Times New Roman" w:hAnsi="Times New Roman" w:cs="Times New Roman"/>
          <w:sz w:val="24"/>
          <w:szCs w:val="24"/>
        </w:rPr>
        <w:t>alat</w:t>
      </w:r>
      <w:proofErr w:type="spellEnd"/>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bersifat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dapat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diperbaiki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setelah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mengalami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kerusakan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Dengan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menggunakan</w:t>
      </w:r>
      <w:proofErr w:type="spellEnd"/>
      <w:r w:rsidRPr="00E7215C">
        <w:rPr>
          <w:rFonts w:ascii="Times New Roman" w:hAnsi="Times New Roman" w:cs="Times New Roman"/>
          <w:sz w:val="24"/>
          <w:szCs w:val="24"/>
        </w:rPr>
        <w:t> </w:t>
      </w:r>
      <w:r w:rsidRPr="00E7215C">
        <w:rPr>
          <w:rFonts w:ascii="Times New Roman" w:hAnsi="Times New Roman" w:cs="Times New Roman"/>
          <w:b/>
          <w:bCs/>
          <w:sz w:val="24"/>
          <w:szCs w:val="24"/>
        </w:rPr>
        <w:t>MTBF</w:t>
      </w:r>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perusahaan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dapat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mengetahui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ketersediaan</w:t>
      </w:r>
      <w:proofErr w:type="spellEnd"/>
      <w:r w:rsidRPr="00E7215C">
        <w:rPr>
          <w:rFonts w:ascii="Times New Roman" w:hAnsi="Times New Roman" w:cs="Times New Roman"/>
          <w:sz w:val="24"/>
          <w:szCs w:val="24"/>
        </w:rPr>
        <w:t xml:space="preserve"> dan </w:t>
      </w:r>
      <w:proofErr w:type="spellStart"/>
      <w:r w:rsidRPr="00E7215C">
        <w:rPr>
          <w:rFonts w:ascii="Times New Roman" w:hAnsi="Times New Roman" w:cs="Times New Roman"/>
          <w:sz w:val="24"/>
          <w:szCs w:val="24"/>
        </w:rPr>
        <w:lastRenderedPageBreak/>
        <w:t>ketahanan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dari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alat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berat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atau</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komponen</w:t>
      </w:r>
      <w:proofErr w:type="spellEnd"/>
      <w:r w:rsidRPr="00E7215C">
        <w:rPr>
          <w:rFonts w:ascii="Times New Roman" w:hAnsi="Times New Roman" w:cs="Times New Roman"/>
          <w:sz w:val="24"/>
          <w:szCs w:val="24"/>
        </w:rPr>
        <w:t xml:space="preserve">. Perusahaan </w:t>
      </w:r>
      <w:proofErr w:type="spellStart"/>
      <w:r w:rsidRPr="00E7215C">
        <w:rPr>
          <w:rFonts w:ascii="Times New Roman" w:hAnsi="Times New Roman" w:cs="Times New Roman"/>
          <w:sz w:val="24"/>
          <w:szCs w:val="24"/>
        </w:rPr>
        <w:t>kemudian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mampu</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menghitung</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frekuensi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inspeksi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untuk</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melakukan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penggantian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sebagai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langkah</w:t>
      </w:r>
      <w:proofErr w:type="spellEnd"/>
      <w:r w:rsidRPr="00E7215C">
        <w:rPr>
          <w:rFonts w:ascii="Times New Roman" w:hAnsi="Times New Roman" w:cs="Times New Roman"/>
          <w:sz w:val="24"/>
          <w:szCs w:val="24"/>
        </w:rPr>
        <w:t> </w:t>
      </w:r>
      <w:r w:rsidRPr="00E7215C">
        <w:rPr>
          <w:rFonts w:ascii="Times New Roman" w:hAnsi="Times New Roman" w:cs="Times New Roman"/>
          <w:i/>
          <w:iCs/>
          <w:sz w:val="24"/>
          <w:szCs w:val="24"/>
        </w:rPr>
        <w:t>preventive maintenance</w:t>
      </w:r>
      <w:r w:rsidRPr="00E7215C">
        <w:rPr>
          <w:rFonts w:ascii="Times New Roman" w:hAnsi="Times New Roman" w:cs="Times New Roman"/>
          <w:sz w:val="24"/>
          <w:szCs w:val="24"/>
        </w:rPr>
        <w:t> </w:t>
      </w:r>
      <w:proofErr w:type="spellStart"/>
      <w:r w:rsidRPr="00E7215C">
        <w:rPr>
          <w:rFonts w:ascii="Times New Roman" w:hAnsi="Times New Roman" w:cs="Times New Roman"/>
          <w:sz w:val="24"/>
          <w:szCs w:val="24"/>
        </w:rPr>
        <w:t>aset</w:t>
      </w:r>
      <w:proofErr w:type="spellEnd"/>
      <w:r w:rsidRPr="00E7215C">
        <w:rPr>
          <w:rFonts w:ascii="Times New Roman" w:hAnsi="Times New Roman" w:cs="Times New Roman"/>
          <w:sz w:val="24"/>
          <w:szCs w:val="24"/>
        </w:rPr>
        <w:t>.</w:t>
      </w:r>
    </w:p>
    <w:p w14:paraId="76EE9A75" w14:textId="77777777" w:rsidR="00782279" w:rsidRPr="00E7215C" w:rsidRDefault="00782279" w:rsidP="00782279">
      <w:pPr>
        <w:jc w:val="center"/>
        <w:rPr>
          <w:rFonts w:ascii="Times New Roman" w:hAnsi="Times New Roman" w:cs="Times New Roman"/>
          <w:sz w:val="24"/>
          <w:szCs w:val="24"/>
        </w:rPr>
      </w:pPr>
      <w:proofErr w:type="spellStart"/>
      <w:r w:rsidRPr="00E7215C">
        <w:rPr>
          <w:rFonts w:ascii="Times New Roman" w:hAnsi="Times New Roman" w:cs="Times New Roman"/>
          <w:b/>
          <w:bCs/>
          <w:sz w:val="24"/>
          <w:szCs w:val="24"/>
        </w:rPr>
        <w:t>Rumus</w:t>
      </w:r>
      <w:proofErr w:type="spellEnd"/>
      <w:r w:rsidRPr="00E7215C">
        <w:rPr>
          <w:rFonts w:ascii="Times New Roman" w:hAnsi="Times New Roman" w:cs="Times New Roman"/>
          <w:b/>
          <w:bCs/>
          <w:sz w:val="24"/>
          <w:szCs w:val="24"/>
        </w:rPr>
        <w:t xml:space="preserve"> MTBF</w:t>
      </w:r>
      <w:r w:rsidRPr="00E7215C">
        <w:rPr>
          <w:rFonts w:ascii="Times New Roman" w:hAnsi="Times New Roman" w:cs="Times New Roman"/>
          <w:sz w:val="24"/>
          <w:szCs w:val="24"/>
        </w:rPr>
        <w:br/>
      </w:r>
      <w:proofErr w:type="spellStart"/>
      <w:r w:rsidRPr="00E7215C">
        <w:rPr>
          <w:rFonts w:ascii="Times New Roman" w:hAnsi="Times New Roman" w:cs="Times New Roman"/>
          <w:b/>
          <w:bCs/>
          <w:sz w:val="24"/>
          <w:szCs w:val="24"/>
        </w:rPr>
        <w:t>MTBF</w:t>
      </w:r>
      <w:proofErr w:type="spellEnd"/>
      <w:r w:rsidRPr="00E7215C">
        <w:rPr>
          <w:rFonts w:ascii="Times New Roman" w:hAnsi="Times New Roman" w:cs="Times New Roman"/>
          <w:sz w:val="24"/>
          <w:szCs w:val="24"/>
        </w:rPr>
        <w:t> = (</w:t>
      </w:r>
      <w:r w:rsidRPr="00E7215C">
        <w:rPr>
          <w:rFonts w:ascii="Times New Roman" w:hAnsi="Times New Roman" w:cs="Times New Roman"/>
          <w:i/>
          <w:iCs/>
          <w:sz w:val="24"/>
          <w:szCs w:val="24"/>
        </w:rPr>
        <w:t>Total Available Time</w:t>
      </w:r>
      <w:r w:rsidRPr="00E7215C">
        <w:rPr>
          <w:rFonts w:ascii="Times New Roman" w:hAnsi="Times New Roman" w:cs="Times New Roman"/>
          <w:sz w:val="24"/>
          <w:szCs w:val="24"/>
        </w:rPr>
        <w:t> – </w:t>
      </w:r>
      <w:r w:rsidRPr="00E7215C">
        <w:rPr>
          <w:rFonts w:ascii="Times New Roman" w:hAnsi="Times New Roman" w:cs="Times New Roman"/>
          <w:i/>
          <w:iCs/>
          <w:sz w:val="24"/>
          <w:szCs w:val="24"/>
        </w:rPr>
        <w:t>Time Lost</w:t>
      </w:r>
      <w:r w:rsidRPr="00E7215C">
        <w:rPr>
          <w:rFonts w:ascii="Times New Roman" w:hAnsi="Times New Roman" w:cs="Times New Roman"/>
          <w:sz w:val="24"/>
          <w:szCs w:val="24"/>
        </w:rPr>
        <w:t>)/</w:t>
      </w:r>
      <w:r w:rsidRPr="00E7215C">
        <w:rPr>
          <w:rFonts w:ascii="Times New Roman" w:hAnsi="Times New Roman" w:cs="Times New Roman"/>
          <w:i/>
          <w:iCs/>
          <w:sz w:val="24"/>
          <w:szCs w:val="24"/>
        </w:rPr>
        <w:t>Number of Shutdowns</w:t>
      </w:r>
    </w:p>
    <w:p w14:paraId="3AA863DB" w14:textId="777147AC" w:rsidR="00782279" w:rsidRPr="00E7215C" w:rsidRDefault="00782279" w:rsidP="00782279">
      <w:pPr>
        <w:ind w:firstLine="720"/>
        <w:rPr>
          <w:rFonts w:ascii="Times New Roman" w:hAnsi="Times New Roman" w:cs="Times New Roman"/>
          <w:sz w:val="24"/>
          <w:szCs w:val="24"/>
        </w:rPr>
      </w:pPr>
      <w:r w:rsidRPr="00E7215C">
        <w:rPr>
          <w:rFonts w:ascii="Times New Roman" w:hAnsi="Times New Roman" w:cs="Times New Roman"/>
          <w:b/>
          <w:bCs/>
          <w:sz w:val="24"/>
          <w:szCs w:val="24"/>
        </w:rPr>
        <w:t>MTBF</w:t>
      </w:r>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meningkat</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setelah</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implementasi</w:t>
      </w:r>
      <w:proofErr w:type="spellEnd"/>
      <w:r w:rsidRPr="00E7215C">
        <w:rPr>
          <w:rFonts w:ascii="Times New Roman" w:hAnsi="Times New Roman" w:cs="Times New Roman"/>
          <w:sz w:val="24"/>
          <w:szCs w:val="24"/>
        </w:rPr>
        <w:t> </w:t>
      </w:r>
      <w:r w:rsidRPr="00E7215C">
        <w:rPr>
          <w:rFonts w:ascii="Times New Roman" w:hAnsi="Times New Roman" w:cs="Times New Roman"/>
          <w:i/>
          <w:iCs/>
          <w:sz w:val="24"/>
          <w:szCs w:val="24"/>
        </w:rPr>
        <w:t>preventive maintenance </w:t>
      </w:r>
      <w:proofErr w:type="spellStart"/>
      <w:r w:rsidRPr="00E7215C">
        <w:rPr>
          <w:rFonts w:ascii="Times New Roman" w:hAnsi="Times New Roman" w:cs="Times New Roman"/>
          <w:sz w:val="24"/>
          <w:szCs w:val="24"/>
        </w:rPr>
        <w:t>merupakan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indikasi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adanya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peningkatan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kualitas</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dari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produksi</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Mudahnya</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meningkatnya</w:t>
      </w:r>
      <w:proofErr w:type="spellEnd"/>
      <w:r w:rsidRPr="00E7215C">
        <w:rPr>
          <w:rFonts w:ascii="Times New Roman" w:hAnsi="Times New Roman" w:cs="Times New Roman"/>
          <w:sz w:val="24"/>
          <w:szCs w:val="24"/>
        </w:rPr>
        <w:t> </w:t>
      </w:r>
      <w:r w:rsidRPr="00E7215C">
        <w:rPr>
          <w:rFonts w:ascii="Times New Roman" w:hAnsi="Times New Roman" w:cs="Times New Roman"/>
          <w:b/>
          <w:bCs/>
          <w:sz w:val="24"/>
          <w:szCs w:val="24"/>
        </w:rPr>
        <w:t>MTBF</w:t>
      </w:r>
      <w:r w:rsidRPr="00E7215C">
        <w:rPr>
          <w:rFonts w:ascii="Times New Roman" w:hAnsi="Times New Roman" w:cs="Times New Roman"/>
          <w:sz w:val="24"/>
          <w:szCs w:val="24"/>
        </w:rPr>
        <w:t> </w:t>
      </w:r>
      <w:proofErr w:type="spellStart"/>
      <w:r w:rsidRPr="00E7215C">
        <w:rPr>
          <w:rFonts w:ascii="Times New Roman" w:hAnsi="Times New Roman" w:cs="Times New Roman"/>
          <w:sz w:val="24"/>
          <w:szCs w:val="24"/>
        </w:rPr>
        <w:t>sebanding</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dengan</w:t>
      </w:r>
      <w:proofErr w:type="spellEnd"/>
      <w:r w:rsidRPr="00E7215C">
        <w:rPr>
          <w:rFonts w:ascii="Times New Roman" w:hAnsi="Times New Roman" w:cs="Times New Roman"/>
          <w:sz w:val="24"/>
          <w:szCs w:val="24"/>
        </w:rPr>
        <w:t xml:space="preserve"> </w:t>
      </w:r>
      <w:proofErr w:type="spellStart"/>
      <w:r w:rsidRPr="00E7215C">
        <w:rPr>
          <w:rFonts w:ascii="Times New Roman" w:hAnsi="Times New Roman" w:cs="Times New Roman"/>
          <w:sz w:val="24"/>
          <w:szCs w:val="24"/>
        </w:rPr>
        <w:t>keberhasilan</w:t>
      </w:r>
      <w:proofErr w:type="spellEnd"/>
      <w:r w:rsidRPr="00E7215C">
        <w:rPr>
          <w:rFonts w:ascii="Times New Roman" w:hAnsi="Times New Roman" w:cs="Times New Roman"/>
          <w:sz w:val="24"/>
          <w:szCs w:val="24"/>
        </w:rPr>
        <w:t> </w:t>
      </w:r>
      <w:r w:rsidRPr="00E7215C">
        <w:rPr>
          <w:rFonts w:ascii="Times New Roman" w:hAnsi="Times New Roman" w:cs="Times New Roman"/>
          <w:i/>
          <w:iCs/>
          <w:sz w:val="24"/>
          <w:szCs w:val="24"/>
        </w:rPr>
        <w:t>maintenance</w:t>
      </w:r>
      <w:r w:rsidRPr="00E7215C">
        <w:rPr>
          <w:rFonts w:ascii="Times New Roman" w:hAnsi="Times New Roman" w:cs="Times New Roman"/>
          <w:sz w:val="24"/>
          <w:szCs w:val="24"/>
        </w:rPr>
        <w:t xml:space="preserve"> yang </w:t>
      </w:r>
      <w:proofErr w:type="spellStart"/>
      <w:r w:rsidRPr="00E7215C">
        <w:rPr>
          <w:rFonts w:ascii="Times New Roman" w:hAnsi="Times New Roman" w:cs="Times New Roman"/>
          <w:sz w:val="24"/>
          <w:szCs w:val="24"/>
        </w:rPr>
        <w:t>dilakukan</w:t>
      </w:r>
      <w:proofErr w:type="spellEnd"/>
      <w:r w:rsidRPr="00E7215C">
        <w:rPr>
          <w:rFonts w:ascii="Times New Roman" w:hAnsi="Times New Roman" w:cs="Times New Roman"/>
          <w:sz w:val="24"/>
          <w:szCs w:val="24"/>
        </w:rPr>
        <w:t>.</w:t>
      </w:r>
    </w:p>
    <w:p w14:paraId="19972A43" w14:textId="77777777" w:rsidR="00E7215C" w:rsidRPr="00E7215C" w:rsidRDefault="00E7215C" w:rsidP="00E7215C">
      <w:pPr>
        <w:ind w:firstLine="720"/>
        <w:rPr>
          <w:rFonts w:ascii="Times New Roman" w:hAnsi="Times New Roman" w:cs="Times New Roman"/>
          <w:sz w:val="24"/>
          <w:szCs w:val="24"/>
          <w:lang w:val="id-ID"/>
        </w:rPr>
      </w:pPr>
      <w:r w:rsidRPr="00E7215C">
        <w:rPr>
          <w:rFonts w:ascii="Times New Roman" w:hAnsi="Times New Roman" w:cs="Times New Roman"/>
          <w:sz w:val="24"/>
          <w:szCs w:val="24"/>
          <w:lang w:val="id-ID"/>
        </w:rPr>
        <w:t>Waktu rata-rata sebelum kerusakan menjelaskan waktu yang diperkirakan antara dua kegagalan pada sebuah sistem yang dapat diperbaiki. Misalnya, tiga sistem yang identik mulai berfungsi dengan baik pada waktu 0 dan terus berfungsi hingga rusak. Sistem pertama mengalami kegagalan setelah 100 jam, sistem kedua mengalami kegagalan setelah 120 jam, dan sistem ketiga setelah 130 jam. MTBF sistem-sistem tersebut merupakan rata-rata dari waktu kegagalan ketiga sistem tersebut, yaitu 116,667 jam. Apabila sistem-sistem itu tidak dapat diperbaiki, MTTF sistem-sistem itu adalah 116,667 jam.</w:t>
      </w:r>
    </w:p>
    <w:p w14:paraId="573D0057" w14:textId="77777777" w:rsidR="00E7215C" w:rsidRPr="00E7215C" w:rsidRDefault="00E7215C" w:rsidP="00E7215C">
      <w:pPr>
        <w:rPr>
          <w:rFonts w:ascii="Times New Roman" w:hAnsi="Times New Roman" w:cs="Times New Roman"/>
          <w:sz w:val="24"/>
          <w:szCs w:val="24"/>
          <w:lang w:val="id-ID"/>
        </w:rPr>
      </w:pPr>
      <w:r w:rsidRPr="00E7215C">
        <w:rPr>
          <w:rFonts w:ascii="Times New Roman" w:hAnsi="Times New Roman" w:cs="Times New Roman"/>
          <w:sz w:val="24"/>
          <w:szCs w:val="24"/>
          <w:lang w:val="id-ID"/>
        </w:rPr>
        <w:t>Secara umum, MTBF merupakan "waktu beroperasi" antara dua kegagalan dari sebuah sistem yang dapat diperbaiki saat beroperasi seperti yang ditunjukkan di bawah:</w:t>
      </w:r>
    </w:p>
    <w:p w14:paraId="5A42E5B1" w14:textId="77777777" w:rsidR="00E7215C" w:rsidRPr="00E7215C" w:rsidRDefault="00E7215C" w:rsidP="00E7215C">
      <w:pPr>
        <w:jc w:val="center"/>
        <w:rPr>
          <w:rFonts w:ascii="Times New Roman" w:hAnsi="Times New Roman" w:cs="Times New Roman"/>
          <w:sz w:val="24"/>
          <w:szCs w:val="24"/>
          <w:lang w:val="id-ID"/>
        </w:rPr>
      </w:pPr>
      <w:r w:rsidRPr="00E7215C">
        <w:rPr>
          <w:rFonts w:ascii="Times New Roman" w:hAnsi="Times New Roman" w:cs="Times New Roman"/>
          <w:noProof/>
          <w:sz w:val="24"/>
          <w:szCs w:val="24"/>
          <w:lang w:val="id-ID"/>
        </w:rPr>
        <w:drawing>
          <wp:inline distT="0" distB="0" distL="0" distR="0" wp14:anchorId="6ACA9BCA" wp14:editId="612CF8F6">
            <wp:extent cx="4626591" cy="1624381"/>
            <wp:effectExtent l="0" t="0" r="0" b="0"/>
            <wp:docPr id="13" name="Picture 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10" cy="1631971"/>
                    </a:xfrm>
                    <a:prstGeom prst="rect">
                      <a:avLst/>
                    </a:prstGeom>
                    <a:noFill/>
                    <a:ln>
                      <a:noFill/>
                    </a:ln>
                  </pic:spPr>
                </pic:pic>
              </a:graphicData>
            </a:graphic>
          </wp:inline>
        </w:drawing>
      </w:r>
    </w:p>
    <w:p w14:paraId="0D1422EA" w14:textId="1557E803" w:rsidR="00E7215C" w:rsidRPr="00E7215C" w:rsidRDefault="00E7215C" w:rsidP="00E7215C">
      <w:pPr>
        <w:rPr>
          <w:rFonts w:ascii="Times New Roman" w:hAnsi="Times New Roman" w:cs="Times New Roman"/>
          <w:sz w:val="24"/>
          <w:szCs w:val="24"/>
          <w:lang w:val="id-ID"/>
        </w:rPr>
      </w:pPr>
      <w:r w:rsidRPr="00E7215C">
        <w:rPr>
          <w:rFonts w:ascii="Times New Roman" w:hAnsi="Times New Roman" w:cs="Times New Roman"/>
          <w:sz w:val="24"/>
          <w:szCs w:val="24"/>
          <w:lang w:val="id-ID"/>
        </w:rPr>
        <w:t>Untuk tiap pengamatan, "waktu mati" merupakan waktu sesaat sistem tersebut mati, yaitu setelah (lebih besar dari) momen sistem itu berjalan. Perbedaannya ("waktu mati" dikurangi "waktu beroperasi") merupakan jumlah waktu sistem tersebut berjalan antara dua kejadian tersebut.</w:t>
      </w:r>
    </w:p>
    <w:p w14:paraId="588C19FD" w14:textId="77777777" w:rsidR="00E7215C" w:rsidRPr="00E7215C" w:rsidRDefault="00E7215C" w:rsidP="00E7215C">
      <w:pPr>
        <w:jc w:val="center"/>
        <w:rPr>
          <w:rFonts w:ascii="Times New Roman" w:hAnsi="Times New Roman" w:cs="Times New Roman"/>
          <w:sz w:val="24"/>
          <w:szCs w:val="24"/>
          <w:lang w:val="id-ID"/>
        </w:rPr>
      </w:pPr>
      <w:r w:rsidRPr="00E7215C">
        <w:rPr>
          <w:rFonts w:ascii="Times New Roman" w:hAnsi="Times New Roman" w:cs="Times New Roman"/>
          <w:noProof/>
          <w:sz w:val="24"/>
          <w:szCs w:val="24"/>
        </w:rPr>
        <w:drawing>
          <wp:inline distT="0" distB="0" distL="0" distR="0" wp14:anchorId="77D5B93C" wp14:editId="5D302A02">
            <wp:extent cx="4248150"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48150" cy="533400"/>
                    </a:xfrm>
                    <a:prstGeom prst="rect">
                      <a:avLst/>
                    </a:prstGeom>
                  </pic:spPr>
                </pic:pic>
              </a:graphicData>
            </a:graphic>
          </wp:inline>
        </w:drawing>
      </w:r>
    </w:p>
    <w:p w14:paraId="11CDD47B" w14:textId="77777777" w:rsidR="00E7215C" w:rsidRPr="00E7215C" w:rsidRDefault="00E7215C" w:rsidP="00E7215C">
      <w:pPr>
        <w:rPr>
          <w:rFonts w:ascii="Times New Roman" w:hAnsi="Times New Roman" w:cs="Times New Roman"/>
          <w:sz w:val="24"/>
          <w:szCs w:val="24"/>
          <w:lang w:val="id-ID"/>
        </w:rPr>
      </w:pPr>
      <w:r w:rsidRPr="00E7215C">
        <w:rPr>
          <w:rFonts w:ascii="Times New Roman" w:hAnsi="Times New Roman" w:cs="Times New Roman"/>
          <w:sz w:val="24"/>
          <w:szCs w:val="24"/>
          <w:lang w:val="id-ID"/>
        </w:rPr>
        <w:t>Dengan merujuk pada gambar di atas, MTBF sebuah komponen merupakan jumlah panjang periode operasional dibagi dengan jumlah kegagalan diamati:</w:t>
      </w:r>
      <w:r w:rsidRPr="00E7215C">
        <w:rPr>
          <w:rFonts w:ascii="Times New Roman" w:hAnsi="Times New Roman" w:cs="Times New Roman"/>
          <w:vanish/>
          <w:sz w:val="24"/>
          <w:szCs w:val="24"/>
          <w:lang w:val="id-ID"/>
        </w:rPr>
        <w:t>{\displaystyle {\text{MTBF}}={\frac {\sum {({\text{waktu mulai mati}}-{\text{waktu mulai beroperasi}})}}{\text{jumlah kegagalan}}}.}</w:t>
      </w:r>
      <w:r w:rsidRPr="00E7215C">
        <w:rPr>
          <w:rFonts w:ascii="Times New Roman" w:hAnsi="Times New Roman" w:cs="Times New Roman"/>
          <w:noProof/>
          <w:sz w:val="24"/>
          <w:szCs w:val="24"/>
          <w:lang w:val="id-ID"/>
        </w:rPr>
        <mc:AlternateContent>
          <mc:Choice Requires="wps">
            <w:drawing>
              <wp:inline distT="0" distB="0" distL="0" distR="0" wp14:anchorId="1BC86845" wp14:editId="7254D4DD">
                <wp:extent cx="308610" cy="308610"/>
                <wp:effectExtent l="0" t="0" r="0" b="0"/>
                <wp:docPr id="12" name="Rectangle 12" descr="{\displaystyle {\text{MTBF}}={\frac {\sum {({\text{waktu mulai mati}}-{\text{waktu mulai beroperasi}})}}{\text{jumlah kegagal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1F68D" id="Rectangle 12" o:spid="_x0000_s1026" alt="{\displaystyle {\text{MTBF}}={\frac {\sum {({\text{waktu mulai mati}}-{\text{waktu mulai beroperasi}})}}{\text{jumlah kegagala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B1ctRQIAAFMEAAAO&#10;AAAAAAAAAAAAAAAAAC4CAABkcnMvZTJvRG9jLnhtbFBLAQItABQABgAIAAAAIQCY9mwN2QAAAAMB&#10;AAAPAAAAAAAAAAAAAAAAAJ8EAABkcnMvZG93bnJldi54bWxQSwUGAAAAAAQABADzAAAApQUAAAAA&#10;" filled="f" stroked="f">
                <o:lock v:ext="edit" aspectratio="t"/>
                <w10:anchorlock/>
              </v:rect>
            </w:pict>
          </mc:Fallback>
        </mc:AlternateContent>
      </w:r>
    </w:p>
    <w:p w14:paraId="205D36CC" w14:textId="59403E7F" w:rsidR="00E7215C" w:rsidRPr="00E7215C" w:rsidRDefault="00E7215C" w:rsidP="00E7215C">
      <w:pPr>
        <w:rPr>
          <w:rFonts w:ascii="Times New Roman" w:hAnsi="Times New Roman" w:cs="Times New Roman"/>
          <w:sz w:val="24"/>
          <w:szCs w:val="24"/>
          <w:lang w:val="id-ID"/>
        </w:rPr>
      </w:pPr>
      <w:r w:rsidRPr="00E7215C">
        <w:rPr>
          <w:rFonts w:ascii="Times New Roman" w:hAnsi="Times New Roman" w:cs="Times New Roman"/>
          <w:sz w:val="24"/>
          <w:szCs w:val="24"/>
          <w:lang w:val="id-ID"/>
        </w:rPr>
        <w:t>Dalam hal yang sama, waktu mati rata-rata (</w:t>
      </w:r>
      <w:bookmarkStart w:id="0" w:name="_GoBack"/>
      <w:bookmarkEnd w:id="0"/>
      <w:r w:rsidRPr="00E7215C">
        <w:rPr>
          <w:rFonts w:ascii="Times New Roman" w:hAnsi="Times New Roman" w:cs="Times New Roman"/>
          <w:i/>
          <w:iCs/>
          <w:sz w:val="24"/>
          <w:szCs w:val="24"/>
          <w:lang w:val="en"/>
        </w:rPr>
        <w:t>mean down time</w:t>
      </w:r>
      <w:r w:rsidRPr="00E7215C">
        <w:rPr>
          <w:rFonts w:ascii="Times New Roman" w:hAnsi="Times New Roman" w:cs="Times New Roman"/>
          <w:sz w:val="24"/>
          <w:szCs w:val="24"/>
          <w:lang w:val="id-ID"/>
        </w:rPr>
        <w:t>, MDT) didefinisikan sebagai:</w:t>
      </w:r>
    </w:p>
    <w:p w14:paraId="5F805EB3" w14:textId="699D7938" w:rsidR="00782279" w:rsidRPr="00E7215C" w:rsidRDefault="00E7215C" w:rsidP="00E7215C">
      <w:pPr>
        <w:ind w:firstLine="720"/>
        <w:jc w:val="both"/>
        <w:rPr>
          <w:rFonts w:ascii="Times New Roman" w:hAnsi="Times New Roman" w:cs="Times New Roman"/>
          <w:sz w:val="24"/>
          <w:szCs w:val="24"/>
        </w:rPr>
      </w:pPr>
      <w:r w:rsidRPr="00E7215C">
        <w:rPr>
          <w:rFonts w:ascii="Times New Roman" w:hAnsi="Times New Roman" w:cs="Times New Roman"/>
          <w:noProof/>
          <w:sz w:val="24"/>
          <w:szCs w:val="24"/>
        </w:rPr>
        <w:drawing>
          <wp:inline distT="0" distB="0" distL="0" distR="0" wp14:anchorId="3B770C29" wp14:editId="611A4DB2">
            <wp:extent cx="4171950" cy="523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1950" cy="523875"/>
                    </a:xfrm>
                    <a:prstGeom prst="rect">
                      <a:avLst/>
                    </a:prstGeom>
                  </pic:spPr>
                </pic:pic>
              </a:graphicData>
            </a:graphic>
          </wp:inline>
        </w:drawing>
      </w:r>
    </w:p>
    <w:sectPr w:rsidR="00782279" w:rsidRPr="00E72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79"/>
    <w:rsid w:val="00782279"/>
    <w:rsid w:val="00801CDA"/>
    <w:rsid w:val="00E721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42E4"/>
  <w15:chartTrackingRefBased/>
  <w15:docId w15:val="{78B1368A-5834-4375-8C61-907A5F8A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1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id.wikipedia.org/wiki/Berkas:Time_between_failures.svg"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mitha</dc:creator>
  <cp:keywords/>
  <dc:description/>
  <cp:lastModifiedBy>mitha</cp:lastModifiedBy>
  <cp:revision>1</cp:revision>
  <dcterms:created xsi:type="dcterms:W3CDTF">2020-03-03T05:33:00Z</dcterms:created>
  <dcterms:modified xsi:type="dcterms:W3CDTF">2020-03-03T05:48:00Z</dcterms:modified>
</cp:coreProperties>
</file>