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4A" w:rsidRPr="0052614A" w:rsidRDefault="0052614A" w:rsidP="00B90148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2614A">
        <w:rPr>
          <w:rFonts w:ascii="Times New Roman" w:hAnsi="Times New Roman" w:cs="Times New Roman"/>
          <w:sz w:val="24"/>
          <w:szCs w:val="24"/>
        </w:rPr>
        <w:t>NETWORK MAN</w:t>
      </w:r>
      <w:bookmarkStart w:id="0" w:name="_GoBack"/>
      <w:bookmarkEnd w:id="0"/>
      <w:r w:rsidRPr="0052614A">
        <w:rPr>
          <w:rFonts w:ascii="Times New Roman" w:hAnsi="Times New Roman" w:cs="Times New Roman"/>
          <w:sz w:val="24"/>
          <w:szCs w:val="24"/>
        </w:rPr>
        <w:t>AJEMEN SISTEM</w:t>
      </w:r>
    </w:p>
    <w:p w:rsidR="00B90148" w:rsidRDefault="0052614A" w:rsidP="00B90148">
      <w:pPr>
        <w:rPr>
          <w:rFonts w:ascii="Times New Roman" w:hAnsi="Times New Roman" w:cs="Times New Roman"/>
          <w:sz w:val="24"/>
          <w:szCs w:val="24"/>
        </w:rPr>
      </w:pPr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148" w:rsidRDefault="0052614A" w:rsidP="00866F4B">
      <w:p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4A">
        <w:rPr>
          <w:rFonts w:ascii="Times New Roman" w:hAnsi="Times New Roman" w:cs="Times New Roman"/>
          <w:sz w:val="24"/>
          <w:szCs w:val="24"/>
        </w:rPr>
        <w:t>Network management (management </w:t>
      </w:r>
      <w:proofErr w:type="gramStart"/>
      <w:r w:rsidRPr="0052614A">
        <w:rPr>
          <w:rFonts w:ascii="Times New Roman" w:hAnsi="Times New Roman" w:cs="Times New Roman"/>
          <w:sz w:val="24"/>
          <w:szCs w:val="24"/>
        </w:rPr>
        <w:t>jaringan )</w:t>
      </w:r>
      <w:proofErr w:type="gramEnd"/>
      <w:r w:rsidRPr="0052614A">
        <w:rPr>
          <w:rFonts w:ascii="Times New Roman" w:hAnsi="Times New Roman" w:cs="Times New Roman"/>
          <w:sz w:val="24"/>
          <w:szCs w:val="24"/>
        </w:rPr>
        <w:t> adalah system layanan yangmengatur dan memonitoring data dan voice pada suatu jaringan berskala besarataupu</w:t>
      </w:r>
      <w:r w:rsidR="00866F4B">
        <w:rPr>
          <w:rFonts w:ascii="Times New Roman" w:hAnsi="Times New Roman" w:cs="Times New Roman"/>
          <w:sz w:val="24"/>
          <w:szCs w:val="24"/>
        </w:rPr>
        <w:t>n kecil network management juga</w:t>
      </w:r>
      <w:r w:rsidRPr="0052614A">
        <w:rPr>
          <w:rFonts w:ascii="Times New Roman" w:hAnsi="Times New Roman" w:cs="Times New Roman"/>
          <w:sz w:val="24"/>
          <w:szCs w:val="24"/>
        </w:rPr>
        <w:t>bisa dikatakan method prosedur dantools yang berhubungan dengan operasional, administrasi, maintenance dan</w:t>
      </w:r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r w:rsidRPr="0052614A">
        <w:rPr>
          <w:rFonts w:ascii="Times New Roman" w:hAnsi="Times New Roman" w:cs="Times New Roman"/>
          <w:sz w:val="24"/>
          <w:szCs w:val="24"/>
        </w:rPr>
        <w:t>provisioning system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B90148">
        <w:rPr>
          <w:rFonts w:ascii="Times New Roman" w:hAnsi="Times New Roman" w:cs="Times New Roman"/>
          <w:sz w:val="24"/>
          <w:szCs w:val="24"/>
        </w:rPr>
        <w:t>.</w:t>
      </w:r>
    </w:p>
    <w:p w:rsidR="00866F4B" w:rsidRDefault="0052614A" w:rsidP="00866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4A">
        <w:rPr>
          <w:rFonts w:ascii="Times New Roman" w:hAnsi="Times New Roman" w:cs="Times New Roman"/>
          <w:sz w:val="24"/>
          <w:szCs w:val="24"/>
        </w:rPr>
        <w:t>Network management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</w:t>
      </w:r>
      <w:r w:rsidR="00B90148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B90148">
        <w:rPr>
          <w:rFonts w:ascii="Times New Roman" w:hAnsi="Times New Roman" w:cs="Times New Roman"/>
          <w:sz w:val="24"/>
          <w:szCs w:val="24"/>
        </w:rPr>
        <w:t> terminology </w:t>
      </w:r>
      <w:proofErr w:type="spellStart"/>
      <w:r w:rsidR="00B9014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B90148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B90148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B90148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866F4B" w:rsidRDefault="0052614A" w:rsidP="00866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F4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66F4B">
        <w:rPr>
          <w:rFonts w:ascii="Times New Roman" w:hAnsi="Times New Roman" w:cs="Times New Roman"/>
          <w:sz w:val="24"/>
          <w:szCs w:val="24"/>
        </w:rPr>
        <w:t> (planning)</w:t>
      </w:r>
    </w:p>
    <w:p w:rsidR="00866F4B" w:rsidRDefault="0052614A" w:rsidP="00866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F4B"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:rsidR="00866F4B" w:rsidRDefault="0052614A" w:rsidP="00866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4B">
        <w:rPr>
          <w:rFonts w:ascii="Times New Roman" w:hAnsi="Times New Roman" w:cs="Times New Roman"/>
          <w:sz w:val="24"/>
          <w:szCs w:val="24"/>
        </w:rPr>
        <w:t>Monitoring</w:t>
      </w:r>
    </w:p>
    <w:p w:rsidR="00866F4B" w:rsidRDefault="0052614A" w:rsidP="00866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4B">
        <w:rPr>
          <w:rFonts w:ascii="Times New Roman" w:hAnsi="Times New Roman" w:cs="Times New Roman"/>
          <w:sz w:val="24"/>
          <w:szCs w:val="24"/>
        </w:rPr>
        <w:t>Accounting</w:t>
      </w:r>
    </w:p>
    <w:p w:rsidR="0052614A" w:rsidRPr="00866F4B" w:rsidRDefault="0052614A" w:rsidP="00866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4B">
        <w:rPr>
          <w:rFonts w:ascii="Times New Roman" w:hAnsi="Times New Roman" w:cs="Times New Roman"/>
          <w:sz w:val="24"/>
          <w:szCs w:val="24"/>
        </w:rPr>
        <w:t>Controlling </w:t>
      </w:r>
      <w:proofErr w:type="spellStart"/>
      <w:r w:rsidRPr="00866F4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66F4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66F4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66F4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66F4B">
        <w:rPr>
          <w:rFonts w:ascii="Times New Roman" w:hAnsi="Times New Roman" w:cs="Times New Roman"/>
          <w:sz w:val="24"/>
          <w:szCs w:val="24"/>
        </w:rPr>
        <w:t>aktivitas</w:t>
      </w:r>
      <w:proofErr w:type="spellEnd"/>
    </w:p>
    <w:p w:rsidR="0052614A" w:rsidRPr="0052614A" w:rsidRDefault="00B90148" w:rsidP="00866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memonitoring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Network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52614A" w:rsidRPr="0052614A">
        <w:rPr>
          <w:rFonts w:ascii="Times New Roman" w:hAnsi="Times New Roman" w:cs="Times New Roman"/>
          <w:sz w:val="24"/>
          <w:szCs w:val="24"/>
        </w:rPr>
        <w:t>ayanan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System monitoring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90148" w:rsidRDefault="0052614A" w:rsidP="00866F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 xml:space="preserve">Connection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Monitoring</w:t>
      </w:r>
      <w:proofErr w:type="spellEnd"/>
    </w:p>
    <w:p w:rsidR="00B90148" w:rsidRDefault="0052614A" w:rsidP="00866F4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14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ping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monitoring station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device target</w:t>
      </w:r>
    </w:p>
    <w:p w:rsidR="00B90148" w:rsidRDefault="0052614A" w:rsidP="00866F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614A">
        <w:rPr>
          <w:rFonts w:ascii="Times New Roman" w:hAnsi="Times New Roman" w:cs="Times New Roman"/>
          <w:sz w:val="24"/>
          <w:szCs w:val="24"/>
        </w:rPr>
        <w:t xml:space="preserve">Traffic Monitoring </w:t>
      </w:r>
    </w:p>
    <w:p w:rsidR="0052614A" w:rsidRPr="00B90148" w:rsidRDefault="0052614A" w:rsidP="00866F4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14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sacara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actual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traffic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p w:rsidR="0052614A" w:rsidRPr="0052614A" w:rsidRDefault="00B90148" w:rsidP="00866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52614A" w:rsidRPr="0052614A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jari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dikontrol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614A" w:rsidRPr="0052614A" w:rsidRDefault="00B90148" w:rsidP="00866F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memonitoring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Amerika yang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52614A" w:rsidRPr="0052614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> ,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proofErr w:type="gram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 ,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> .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berkantor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di Austin, Texas ,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di Amerika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lain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  <w:r w:rsidR="0052614A" w:rsidRPr="0052614A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diperdagangkan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Mei 2009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2018. Perusahaan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mengakuisisi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4A" w:rsidRPr="0052614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52614A" w:rsidRPr="00526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52614A" w:rsidRPr="0052614A">
        <w:rPr>
          <w:rFonts w:ascii="Times New Roman" w:hAnsi="Times New Roman" w:cs="Times New Roman"/>
          <w:sz w:val="24"/>
          <w:szCs w:val="24"/>
        </w:rPr>
        <w:t>Pingdo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 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Papertrail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Loggly</w:t>
      </w:r>
      <w:proofErr w:type="spellEnd"/>
      <w:r>
        <w:rPr>
          <w:rFonts w:ascii="Times New Roman" w:hAnsi="Times New Roman" w:cs="Times New Roman"/>
          <w:sz w:val="24"/>
          <w:szCs w:val="24"/>
        </w:rPr>
        <w:t> . </w:t>
      </w:r>
    </w:p>
    <w:p w:rsidR="0052614A" w:rsidRPr="0052614A" w:rsidRDefault="0052614A" w:rsidP="00866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14A" w:rsidRPr="0052614A" w:rsidRDefault="0052614A" w:rsidP="00866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6F4B" w:rsidRDefault="0052614A" w:rsidP="00866F4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19</w:t>
      </w:r>
      <w:r w:rsidR="00866F4B">
        <w:rPr>
          <w:rFonts w:ascii="Times New Roman" w:hAnsi="Times New Roman" w:cs="Times New Roman"/>
          <w:sz w:val="24"/>
          <w:szCs w:val="24"/>
        </w:rPr>
        <w:t xml:space="preserve">99 di Tulsa, </w:t>
      </w:r>
      <w:proofErr w:type="gramStart"/>
      <w:r w:rsidR="00866F4B">
        <w:rPr>
          <w:rFonts w:ascii="Times New Roman" w:hAnsi="Times New Roman" w:cs="Times New Roman"/>
          <w:sz w:val="24"/>
          <w:szCs w:val="24"/>
        </w:rPr>
        <w:t xml:space="preserve">Oklahoma 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5261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2009)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profi</w:t>
      </w:r>
      <w:r w:rsidR="00866F4B">
        <w:rPr>
          <w:rFonts w:ascii="Times New Roman" w:hAnsi="Times New Roman" w:cs="Times New Roman"/>
          <w:sz w:val="24"/>
          <w:szCs w:val="24"/>
        </w:rPr>
        <w:t>tabilitas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pendiriannya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>.</w:t>
      </w:r>
      <w:r w:rsidRPr="0052614A">
        <w:rPr>
          <w:rFonts w:ascii="Times New Roman" w:hAnsi="Times New Roman" w:cs="Times New Roman"/>
          <w:sz w:val="24"/>
          <w:szCs w:val="24"/>
        </w:rPr>
        <w:t xml:space="preserve"> Perusahaan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Donald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Yonce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r w:rsidR="00866F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di Walmart</w:t>
      </w:r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saudaranya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Yon</w:t>
      </w:r>
      <w:r w:rsidR="00866F4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14A" w:rsidRPr="0052614A" w:rsidRDefault="0052614A" w:rsidP="00866F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merilis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pertamanya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, Trace Route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Ping Sweep,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merilis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jaringanberbasis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November 2001.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Michael Bennett, yang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chie</w:t>
      </w:r>
      <w:r w:rsidR="00866F4B">
        <w:rPr>
          <w:rFonts w:ascii="Times New Roman" w:hAnsi="Times New Roman" w:cs="Times New Roman"/>
          <w:sz w:val="24"/>
          <w:szCs w:val="24"/>
        </w:rPr>
        <w:t xml:space="preserve">f executive officer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2006.  N</w:t>
      </w:r>
      <w:r w:rsidRPr="0052614A">
        <w:rPr>
          <w:rFonts w:ascii="Times New Roman" w:hAnsi="Times New Roman" w:cs="Times New Roman"/>
          <w:sz w:val="24"/>
          <w:szCs w:val="24"/>
        </w:rPr>
        <w:t xml:space="preserve">ama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surya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866F4B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="00866F4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pusatnya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> Austin, Texas,</w:t>
      </w:r>
      <w:r w:rsidRPr="0052614A">
        <w:rPr>
          <w:rFonts w:ascii="Times New Roman" w:hAnsi="Times New Roman" w:cs="Times New Roman"/>
          <w:sz w:val="24"/>
          <w:szCs w:val="24"/>
        </w:rPr>
        <w:t xml:space="preserve"> di mana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total 450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peru</w:t>
      </w:r>
      <w:r w:rsidR="00866F4B">
        <w:rPr>
          <w:rFonts w:ascii="Times New Roman" w:hAnsi="Times New Roman" w:cs="Times New Roman"/>
          <w:sz w:val="24"/>
          <w:szCs w:val="24"/>
        </w:rPr>
        <w:t>sahaan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52614A" w:rsidRPr="0052614A" w:rsidRDefault="0052614A" w:rsidP="00866F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 Austin </w:t>
      </w:r>
      <w:proofErr w:type="gramStart"/>
      <w:r w:rsidRPr="0052614A">
        <w:rPr>
          <w:rFonts w:ascii="Times New Roman" w:hAnsi="Times New Roman" w:cs="Times New Roman"/>
          <w:sz w:val="24"/>
          <w:szCs w:val="24"/>
        </w:rPr>
        <w:t>Ventures ,</w:t>
      </w:r>
      <w:proofErr w:type="gramEnd"/>
      <w:r w:rsidRPr="0052614A">
        <w:rPr>
          <w:rFonts w:ascii="Times New Roman" w:hAnsi="Times New Roman" w:cs="Times New Roman"/>
          <w:sz w:val="24"/>
          <w:szCs w:val="24"/>
        </w:rPr>
        <w:t xml:space="preserve"> Bain Capital ,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danInsig</w:t>
      </w:r>
      <w:r w:rsidR="00866F4B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Venture Partners.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perdanasebesar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r w:rsidR="00866F4B">
        <w:rPr>
          <w:rFonts w:ascii="Times New Roman" w:hAnsi="Times New Roman" w:cs="Times New Roman"/>
          <w:sz w:val="24"/>
          <w:szCs w:val="24"/>
        </w:rPr>
        <w:t xml:space="preserve">$ 112,5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Mei 2009,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. </w:t>
      </w:r>
      <w:r w:rsidRPr="0052614A">
        <w:rPr>
          <w:rFonts w:ascii="Times New Roman" w:hAnsi="Times New Roman" w:cs="Times New Roman"/>
          <w:sz w:val="24"/>
          <w:szCs w:val="24"/>
        </w:rPr>
        <w:t xml:space="preserve">IPO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dariOpenTable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reservasi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restoranonline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), yang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mematahkan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"mantra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Resesi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14A">
        <w:rPr>
          <w:rFonts w:ascii="Times New Roman" w:hAnsi="Times New Roman" w:cs="Times New Roman"/>
          <w:sz w:val="24"/>
          <w:szCs w:val="24"/>
        </w:rPr>
        <w:t>Hebat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> )</w:t>
      </w:r>
      <w:proofErr w:type="gramEnd"/>
      <w:r w:rsidRPr="0052614A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perusa</w:t>
      </w:r>
      <w:r w:rsidR="00866F4B">
        <w:rPr>
          <w:rFonts w:ascii="Times New Roman" w:hAnsi="Times New Roman" w:cs="Times New Roman"/>
          <w:sz w:val="24"/>
          <w:szCs w:val="24"/>
        </w:rPr>
        <w:t>haan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public.</w:t>
      </w:r>
      <w:r w:rsidRPr="0052614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Bain Capital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Insight Venture Partners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IPO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sa</w:t>
      </w:r>
      <w:r w:rsidR="00866F4B">
        <w:rPr>
          <w:rFonts w:ascii="Times New Roman" w:hAnsi="Times New Roman" w:cs="Times New Roman"/>
          <w:sz w:val="24"/>
          <w:szCs w:val="24"/>
        </w:rPr>
        <w:t>ham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>. </w:t>
      </w:r>
    </w:p>
    <w:p w:rsidR="0052614A" w:rsidRPr="0052614A" w:rsidRDefault="0052614A" w:rsidP="00866F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4A">
        <w:rPr>
          <w:rFonts w:ascii="Times New Roman" w:hAnsi="Times New Roman" w:cs="Times New Roman"/>
          <w:sz w:val="24"/>
          <w:szCs w:val="24"/>
        </w:rPr>
        <w:t>Analis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memperkirakan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ekspansi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IPO,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terma</w:t>
      </w:r>
      <w:r w:rsidR="00866F4B">
        <w:rPr>
          <w:rFonts w:ascii="Times New Roman" w:hAnsi="Times New Roman" w:cs="Times New Roman"/>
          <w:sz w:val="24"/>
          <w:szCs w:val="24"/>
        </w:rPr>
        <w:t>suk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akuisisi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2010, Bennett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jabatannya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CEO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digantikan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chief financial office</w:t>
      </w:r>
      <w:r w:rsidR="00866F4B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Kevin Thompson.</w:t>
      </w:r>
      <w:r w:rsidRPr="00526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Mei 2013,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mengumumkan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diSalt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Lake City, </w:t>
      </w:r>
      <w:proofErr w:type="gramStart"/>
      <w:r w:rsidRPr="0052614A">
        <w:rPr>
          <w:rFonts w:ascii="Times New Roman" w:hAnsi="Times New Roman" w:cs="Times New Roman"/>
          <w:sz w:val="24"/>
          <w:szCs w:val="24"/>
        </w:rPr>
        <w:t>Utah .</w:t>
      </w:r>
      <w:proofErr w:type="gramEnd"/>
      <w:r w:rsidRPr="00526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Forbessebagai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"Perusahaan Kecil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di Amerika,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mengutip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mengesankan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>."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mempe</w:t>
      </w:r>
      <w:r w:rsidR="00866F4B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900 orang. </w:t>
      </w:r>
    </w:p>
    <w:p w:rsidR="0052614A" w:rsidRPr="0052614A" w:rsidRDefault="0052614A" w:rsidP="00866F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mengakuisisi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>.</w:t>
      </w:r>
      <w:r w:rsidR="00866F4B"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Akuisisi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 Silver Lake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Partnersdan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Thoma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Bravo , L</w:t>
      </w:r>
      <w:r w:rsidR="00866F4B">
        <w:rPr>
          <w:rFonts w:ascii="Times New Roman" w:hAnsi="Times New Roman" w:cs="Times New Roman"/>
          <w:sz w:val="24"/>
          <w:szCs w:val="24"/>
        </w:rPr>
        <w:t>LC. 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2015, 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$ 4,5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mempekerjakan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1.770 orang di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yang 510 di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di Austin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set</w:t>
      </w:r>
      <w:r w:rsidR="00866F4B">
        <w:rPr>
          <w:rFonts w:ascii="Times New Roman" w:hAnsi="Times New Roman" w:cs="Times New Roman"/>
          <w:sz w:val="24"/>
          <w:szCs w:val="24"/>
        </w:rPr>
        <w:t>engah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dolar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>. </w:t>
      </w:r>
    </w:p>
    <w:p w:rsidR="00BC70AE" w:rsidRPr="0052614A" w:rsidRDefault="0052614A" w:rsidP="00866F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November 2017,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merilis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AppOptics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Librato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TraceView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14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526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AppOptics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kompatibilitas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> Amazon Web Ser</w:t>
      </w:r>
      <w:r w:rsidR="00866F4B">
        <w:rPr>
          <w:rFonts w:ascii="Times New Roman" w:hAnsi="Times New Roman" w:cs="Times New Roman"/>
          <w:sz w:val="24"/>
          <w:szCs w:val="24"/>
        </w:rPr>
        <w:t>vices 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 Microsoft </w:t>
      </w:r>
      <w:proofErr w:type="gramStart"/>
      <w:r w:rsidR="00866F4B">
        <w:rPr>
          <w:rFonts w:ascii="Times New Roman" w:hAnsi="Times New Roman" w:cs="Times New Roman"/>
          <w:sz w:val="24"/>
          <w:szCs w:val="24"/>
        </w:rPr>
        <w:t>Azure .</w:t>
      </w:r>
      <w:proofErr w:type="gramEnd"/>
      <w:r w:rsidR="00866F4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September 2018,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> IPO 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ole</w:t>
      </w:r>
      <w:r w:rsidR="00866F4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menyelesaika</w:t>
      </w:r>
      <w:r w:rsidR="00866F4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IPO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866F4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866F4B">
        <w:rPr>
          <w:rFonts w:ascii="Times New Roman" w:hAnsi="Times New Roman" w:cs="Times New Roman"/>
          <w:sz w:val="24"/>
          <w:szCs w:val="24"/>
        </w:rPr>
        <w:t xml:space="preserve"> 2018. 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memperbarui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Network Performance Monitor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614A">
        <w:rPr>
          <w:rFonts w:ascii="Times New Roman" w:hAnsi="Times New Roman" w:cs="Times New Roman"/>
          <w:sz w:val="24"/>
          <w:szCs w:val="24"/>
        </w:rPr>
        <w:t> Cisco Application Ce</w:t>
      </w:r>
      <w:r w:rsidR="00866F4B">
        <w:rPr>
          <w:rFonts w:ascii="Times New Roman" w:hAnsi="Times New Roman" w:cs="Times New Roman"/>
          <w:sz w:val="24"/>
          <w:szCs w:val="24"/>
        </w:rPr>
        <w:t>ntric Infrastructure (ACI). </w:t>
      </w:r>
    </w:p>
    <w:sectPr w:rsidR="00BC70AE" w:rsidRPr="005261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9119D"/>
    <w:multiLevelType w:val="hybridMultilevel"/>
    <w:tmpl w:val="236649FA"/>
    <w:lvl w:ilvl="0" w:tplc="5614A0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46453"/>
    <w:multiLevelType w:val="hybridMultilevel"/>
    <w:tmpl w:val="96E6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4A"/>
    <w:rsid w:val="000D2665"/>
    <w:rsid w:val="0052614A"/>
    <w:rsid w:val="00773E70"/>
    <w:rsid w:val="00866F4B"/>
    <w:rsid w:val="00B90148"/>
    <w:rsid w:val="00B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3EDD"/>
  <w15:chartTrackingRefBased/>
  <w15:docId w15:val="{725AFD46-BB7E-450D-9A1A-2C37F1F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2020-02-26T06:08:00Z</dcterms:created>
  <dcterms:modified xsi:type="dcterms:W3CDTF">2020-02-27T22:31:00Z</dcterms:modified>
</cp:coreProperties>
</file>