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51" w:rsidRDefault="00CD7689" w:rsidP="004F7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689">
        <w:rPr>
          <w:rFonts w:ascii="Times New Roman" w:hAnsi="Times New Roman" w:cs="Times New Roman"/>
          <w:b/>
          <w:sz w:val="24"/>
          <w:szCs w:val="24"/>
        </w:rPr>
        <w:t>Network Management System (NMS)</w:t>
      </w:r>
    </w:p>
    <w:p w:rsidR="00CD7689" w:rsidRDefault="00CD7689" w:rsidP="004F7194">
      <w:pPr>
        <w:pStyle w:val="Default"/>
        <w:jc w:val="both"/>
      </w:pPr>
    </w:p>
    <w:p w:rsidR="00CD7689" w:rsidRDefault="00CD7689" w:rsidP="004F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CD7689">
        <w:rPr>
          <w:rFonts w:ascii="Times New Roman" w:hAnsi="Times New Roman" w:cs="Times New Roman"/>
          <w:sz w:val="24"/>
          <w:szCs w:val="24"/>
        </w:rPr>
        <w:t>Network management (management jaringan ) adalah system layanan yang mengatur dan memonitoring data dan voice pada suatu jaring</w:t>
      </w:r>
      <w:r>
        <w:rPr>
          <w:rFonts w:ascii="Times New Roman" w:hAnsi="Times New Roman" w:cs="Times New Roman"/>
          <w:sz w:val="24"/>
          <w:szCs w:val="24"/>
        </w:rPr>
        <w:t>an berskala besar ataupun kecil. N</w:t>
      </w:r>
      <w:r w:rsidRPr="00CD7689">
        <w:rPr>
          <w:rFonts w:ascii="Times New Roman" w:hAnsi="Times New Roman" w:cs="Times New Roman"/>
          <w:sz w:val="24"/>
          <w:szCs w:val="24"/>
        </w:rPr>
        <w:t>etwork management juga bisa dikatakan method prosedur dan tools yang berhubungan dengan operasional, administrasi, maintenance dan provisioning system jaringan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689" w:rsidRPr="00CD7689" w:rsidRDefault="00CD7689" w:rsidP="004F7194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D7689">
        <w:rPr>
          <w:rFonts w:ascii="Times New Roman" w:hAnsi="Times New Roman" w:cs="Times New Roman"/>
        </w:rPr>
        <w:t xml:space="preserve">Network management dalam terminology umum mencakup : </w:t>
      </w:r>
    </w:p>
    <w:p w:rsidR="00CD7689" w:rsidRPr="00CD7689" w:rsidRDefault="00CD7689" w:rsidP="004F7194">
      <w:pPr>
        <w:pStyle w:val="Default"/>
        <w:numPr>
          <w:ilvl w:val="0"/>
          <w:numId w:val="1"/>
        </w:numPr>
        <w:spacing w:after="97" w:line="360" w:lineRule="auto"/>
        <w:jc w:val="both"/>
        <w:rPr>
          <w:rFonts w:ascii="Times New Roman" w:hAnsi="Times New Roman" w:cs="Times New Roman"/>
        </w:rPr>
      </w:pPr>
      <w:r w:rsidRPr="00CD7689">
        <w:rPr>
          <w:rFonts w:ascii="Times New Roman" w:hAnsi="Times New Roman" w:cs="Times New Roman"/>
        </w:rPr>
        <w:t xml:space="preserve">Perencanaan </w:t>
      </w:r>
    </w:p>
    <w:p w:rsidR="00CD7689" w:rsidRPr="00CD7689" w:rsidRDefault="00CD7689" w:rsidP="004F7194">
      <w:pPr>
        <w:pStyle w:val="Default"/>
        <w:numPr>
          <w:ilvl w:val="0"/>
          <w:numId w:val="1"/>
        </w:numPr>
        <w:spacing w:after="97" w:line="360" w:lineRule="auto"/>
        <w:jc w:val="both"/>
        <w:rPr>
          <w:rFonts w:ascii="Times New Roman" w:hAnsi="Times New Roman" w:cs="Times New Roman"/>
        </w:rPr>
      </w:pPr>
      <w:r w:rsidRPr="00CD7689">
        <w:rPr>
          <w:rFonts w:ascii="Times New Roman" w:hAnsi="Times New Roman" w:cs="Times New Roman"/>
        </w:rPr>
        <w:t xml:space="preserve">Organisasi </w:t>
      </w:r>
    </w:p>
    <w:p w:rsidR="00CD7689" w:rsidRPr="00CD7689" w:rsidRDefault="00CD7689" w:rsidP="004F7194">
      <w:pPr>
        <w:pStyle w:val="Default"/>
        <w:numPr>
          <w:ilvl w:val="0"/>
          <w:numId w:val="1"/>
        </w:numPr>
        <w:spacing w:after="97" w:line="360" w:lineRule="auto"/>
        <w:jc w:val="both"/>
        <w:rPr>
          <w:rFonts w:ascii="Times New Roman" w:hAnsi="Times New Roman" w:cs="Times New Roman"/>
        </w:rPr>
      </w:pPr>
      <w:r w:rsidRPr="00CD7689">
        <w:rPr>
          <w:rFonts w:ascii="Times New Roman" w:hAnsi="Times New Roman" w:cs="Times New Roman"/>
        </w:rPr>
        <w:t xml:space="preserve">Monitoring </w:t>
      </w:r>
    </w:p>
    <w:p w:rsidR="00CD7689" w:rsidRPr="00CD7689" w:rsidRDefault="00CD7689" w:rsidP="004F7194">
      <w:pPr>
        <w:pStyle w:val="Default"/>
        <w:numPr>
          <w:ilvl w:val="0"/>
          <w:numId w:val="1"/>
        </w:numPr>
        <w:spacing w:after="97" w:line="360" w:lineRule="auto"/>
        <w:jc w:val="both"/>
        <w:rPr>
          <w:rFonts w:ascii="Times New Roman" w:hAnsi="Times New Roman" w:cs="Times New Roman"/>
        </w:rPr>
      </w:pPr>
      <w:r w:rsidRPr="00CD7689">
        <w:rPr>
          <w:rFonts w:ascii="Times New Roman" w:hAnsi="Times New Roman" w:cs="Times New Roman"/>
        </w:rPr>
        <w:t xml:space="preserve">Accounting </w:t>
      </w:r>
    </w:p>
    <w:p w:rsidR="004F7194" w:rsidRPr="004F7194" w:rsidRDefault="00CD7689" w:rsidP="004F719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D7689">
        <w:rPr>
          <w:rFonts w:ascii="Times New Roman" w:hAnsi="Times New Roman" w:cs="Times New Roman"/>
        </w:rPr>
        <w:t xml:space="preserve">Controlling terhadap suatu aktivitas </w:t>
      </w:r>
    </w:p>
    <w:p w:rsidR="00CD7689" w:rsidRPr="00B91F23" w:rsidRDefault="00B91F23" w:rsidP="004F7194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91F23">
        <w:rPr>
          <w:rFonts w:ascii="Times New Roman" w:hAnsi="Times New Roman" w:cs="Times New Roman"/>
        </w:rPr>
        <w:t>Adapun beberapa problem dalam management network, yaitu :</w:t>
      </w:r>
    </w:p>
    <w:p w:rsidR="00B91F23" w:rsidRPr="00B91F23" w:rsidRDefault="00B91F23" w:rsidP="004F7194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91F23">
        <w:rPr>
          <w:rFonts w:ascii="Times New Roman" w:hAnsi="Times New Roman" w:cs="Times New Roman"/>
        </w:rPr>
        <w:t>Tiap teknologi baru memerlukan expert khusus</w:t>
      </w:r>
      <w:r>
        <w:rPr>
          <w:rFonts w:ascii="Times New Roman" w:hAnsi="Times New Roman" w:cs="Times New Roman"/>
        </w:rPr>
        <w:t>.</w:t>
      </w:r>
      <w:r w:rsidRPr="00B91F23">
        <w:rPr>
          <w:rFonts w:ascii="Times New Roman" w:hAnsi="Times New Roman" w:cs="Times New Roman"/>
        </w:rPr>
        <w:t xml:space="preserve"> </w:t>
      </w:r>
    </w:p>
    <w:p w:rsidR="00B91F23" w:rsidRPr="00B91F23" w:rsidRDefault="00B91F23" w:rsidP="004F7194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91F23">
        <w:rPr>
          <w:rFonts w:ascii="Times New Roman" w:hAnsi="Times New Roman" w:cs="Times New Roman"/>
        </w:rPr>
        <w:t>Kesulitan dalam pengelolaan ja</w:t>
      </w:r>
      <w:r>
        <w:rPr>
          <w:rFonts w:ascii="Times New Roman" w:hAnsi="Times New Roman" w:cs="Times New Roman"/>
        </w:rPr>
        <w:t>ringan yang besar dan heterogen.</w:t>
      </w:r>
    </w:p>
    <w:p w:rsidR="00B91F23" w:rsidRDefault="00B91F23" w:rsidP="004F7194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91F23">
        <w:rPr>
          <w:rFonts w:ascii="Times New Roman" w:hAnsi="Times New Roman" w:cs="Times New Roman"/>
        </w:rPr>
        <w:t>Timbul kebutuhan untuk otomatisasi network management yang terintegras</w:t>
      </w:r>
      <w:r>
        <w:rPr>
          <w:rFonts w:ascii="Times New Roman" w:hAnsi="Times New Roman" w:cs="Times New Roman"/>
        </w:rPr>
        <w:t>i untuk lingkungan yang beragam.</w:t>
      </w:r>
    </w:p>
    <w:p w:rsidR="00B91F23" w:rsidRPr="00B91F23" w:rsidRDefault="00B91F23" w:rsidP="004F719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91F23">
        <w:rPr>
          <w:rFonts w:ascii="Times New Roman" w:hAnsi="Times New Roman" w:cs="Times New Roman"/>
          <w:bCs/>
        </w:rPr>
        <w:t xml:space="preserve">Tujuan Network Management </w:t>
      </w:r>
      <w:r w:rsidR="004F7194">
        <w:rPr>
          <w:rFonts w:ascii="Times New Roman" w:hAnsi="Times New Roman" w:cs="Times New Roman"/>
          <w:bCs/>
        </w:rPr>
        <w:t>:</w:t>
      </w:r>
    </w:p>
    <w:p w:rsidR="00B91F23" w:rsidRPr="004F7194" w:rsidRDefault="00B91F23" w:rsidP="004F7194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</w:rPr>
        <w:t xml:space="preserve">Memenuhi penggunaan jaringan menerima layanan IT dengan kualitas layanan yang diharapkan </w:t>
      </w:r>
    </w:p>
    <w:p w:rsidR="00B91F23" w:rsidRPr="004F7194" w:rsidRDefault="00B91F23" w:rsidP="004F7194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</w:rPr>
        <w:t xml:space="preserve">Memenuhi perencanaan strategi dan taktikal, operasianal, maintenance jaringan dan layanannya. </w:t>
      </w:r>
    </w:p>
    <w:p w:rsidR="00B91F23" w:rsidRPr="004F7194" w:rsidRDefault="00B91F23" w:rsidP="004F7194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</w:rPr>
        <w:t xml:space="preserve">Membutuhkan IT person mengatur jaringan data dan memenuhi data dapat melintasi jaringan dengan efisien dan transparan. </w:t>
      </w:r>
    </w:p>
    <w:p w:rsidR="00B91F23" w:rsidRPr="004F7194" w:rsidRDefault="00B91F23" w:rsidP="004F7194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</w:rPr>
        <w:t xml:space="preserve">Mempersiapkan penanggulangan bencana </w:t>
      </w:r>
    </w:p>
    <w:p w:rsidR="00B91F23" w:rsidRPr="004F7194" w:rsidRDefault="004F7194" w:rsidP="004F719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  <w:bCs/>
        </w:rPr>
        <w:t>Faktor-faktor Network Management</w:t>
      </w:r>
      <w:r>
        <w:rPr>
          <w:rFonts w:ascii="Times New Roman" w:hAnsi="Times New Roman" w:cs="Times New Roman"/>
          <w:bCs/>
        </w:rPr>
        <w:t xml:space="preserve"> :</w:t>
      </w:r>
    </w:p>
    <w:p w:rsidR="004F7194" w:rsidRPr="004F7194" w:rsidRDefault="004F7194" w:rsidP="004F7194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</w:rPr>
        <w:t xml:space="preserve">Mengendalikan asset strategi perusahaan </w:t>
      </w:r>
    </w:p>
    <w:p w:rsidR="004F7194" w:rsidRPr="004F7194" w:rsidRDefault="004F7194" w:rsidP="004F7194">
      <w:pPr>
        <w:pStyle w:val="Default"/>
        <w:numPr>
          <w:ilvl w:val="0"/>
          <w:numId w:val="14"/>
        </w:numPr>
        <w:spacing w:after="97" w:line="360" w:lineRule="auto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</w:rPr>
        <w:t xml:space="preserve">Mengendalikan kompleksitas </w:t>
      </w:r>
    </w:p>
    <w:p w:rsidR="004F7194" w:rsidRPr="004F7194" w:rsidRDefault="004F7194" w:rsidP="004F7194">
      <w:pPr>
        <w:pStyle w:val="Default"/>
        <w:numPr>
          <w:ilvl w:val="0"/>
          <w:numId w:val="14"/>
        </w:numPr>
        <w:spacing w:after="97" w:line="360" w:lineRule="auto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</w:rPr>
        <w:t xml:space="preserve">Meningkatkan pelayanan </w:t>
      </w:r>
    </w:p>
    <w:p w:rsidR="004F7194" w:rsidRPr="004F7194" w:rsidRDefault="004F7194" w:rsidP="004F7194">
      <w:pPr>
        <w:pStyle w:val="Default"/>
        <w:numPr>
          <w:ilvl w:val="0"/>
          <w:numId w:val="14"/>
        </w:numPr>
        <w:spacing w:after="97" w:line="360" w:lineRule="auto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</w:rPr>
        <w:t xml:space="preserve">Menyeimbangkan berbagai keperluan </w:t>
      </w:r>
    </w:p>
    <w:p w:rsidR="004F7194" w:rsidRPr="004F7194" w:rsidRDefault="004F7194" w:rsidP="004F7194">
      <w:pPr>
        <w:pStyle w:val="Default"/>
        <w:numPr>
          <w:ilvl w:val="0"/>
          <w:numId w:val="14"/>
        </w:numPr>
        <w:spacing w:after="97" w:line="360" w:lineRule="auto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</w:rPr>
        <w:t xml:space="preserve">Mengurangi downtime </w:t>
      </w:r>
    </w:p>
    <w:p w:rsidR="004F7194" w:rsidRPr="004F7194" w:rsidRDefault="004F7194" w:rsidP="005A2CA3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</w:rPr>
        <w:lastRenderedPageBreak/>
        <w:t xml:space="preserve">Mengendalikan biaya </w:t>
      </w:r>
    </w:p>
    <w:p w:rsidR="004F7194" w:rsidRPr="005A2CA3" w:rsidRDefault="004F7194" w:rsidP="005A2CA3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A2CA3">
        <w:rPr>
          <w:rFonts w:ascii="Times New Roman" w:hAnsi="Times New Roman" w:cs="Times New Roman"/>
          <w:bCs/>
        </w:rPr>
        <w:t xml:space="preserve">Area Network Management </w:t>
      </w:r>
    </w:p>
    <w:p w:rsidR="004F7194" w:rsidRPr="004F7194" w:rsidRDefault="004F7194" w:rsidP="005A2CA3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</w:rPr>
        <w:t xml:space="preserve">ISO (International Standar Organisasi) mendefinisikan 5 function area network management </w:t>
      </w:r>
    </w:p>
    <w:p w:rsidR="004F7194" w:rsidRPr="004F7194" w:rsidRDefault="004F7194" w:rsidP="005A2CA3">
      <w:pPr>
        <w:pStyle w:val="Default"/>
        <w:numPr>
          <w:ilvl w:val="0"/>
          <w:numId w:val="15"/>
        </w:numPr>
        <w:spacing w:after="97" w:line="360" w:lineRule="auto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</w:rPr>
        <w:t xml:space="preserve"> Fault Management </w:t>
      </w:r>
      <w:r w:rsidR="005A2CA3">
        <w:rPr>
          <w:rFonts w:ascii="Times New Roman" w:hAnsi="Times New Roman" w:cs="Times New Roman"/>
        </w:rPr>
        <w:t>(Manajemen K</w:t>
      </w:r>
      <w:r w:rsidR="003E7EC0">
        <w:rPr>
          <w:rFonts w:ascii="Times New Roman" w:hAnsi="Times New Roman" w:cs="Times New Roman"/>
        </w:rPr>
        <w:t>esalahan)</w:t>
      </w:r>
    </w:p>
    <w:p w:rsidR="003E7EC0" w:rsidRPr="003E7EC0" w:rsidRDefault="004F7194" w:rsidP="005A2CA3">
      <w:pPr>
        <w:pStyle w:val="Default"/>
        <w:numPr>
          <w:ilvl w:val="0"/>
          <w:numId w:val="15"/>
        </w:numPr>
        <w:spacing w:after="97" w:line="360" w:lineRule="auto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</w:rPr>
        <w:t xml:space="preserve">Configuration Management </w:t>
      </w:r>
      <w:r w:rsidR="003E7EC0">
        <w:rPr>
          <w:rFonts w:ascii="Times New Roman" w:hAnsi="Times New Roman" w:cs="Times New Roman"/>
        </w:rPr>
        <w:t>(Manajemen</w:t>
      </w:r>
      <w:r w:rsidR="005A2CA3">
        <w:rPr>
          <w:rFonts w:ascii="Times New Roman" w:hAnsi="Times New Roman" w:cs="Times New Roman"/>
        </w:rPr>
        <w:t xml:space="preserve"> K</w:t>
      </w:r>
      <w:r w:rsidR="003E7EC0">
        <w:rPr>
          <w:rFonts w:ascii="Times New Roman" w:hAnsi="Times New Roman" w:cs="Times New Roman"/>
        </w:rPr>
        <w:t>onfigurasi)</w:t>
      </w:r>
    </w:p>
    <w:p w:rsidR="004F7194" w:rsidRPr="004F7194" w:rsidRDefault="004F7194" w:rsidP="005A2CA3">
      <w:pPr>
        <w:pStyle w:val="Default"/>
        <w:numPr>
          <w:ilvl w:val="0"/>
          <w:numId w:val="15"/>
        </w:numPr>
        <w:spacing w:after="97" w:line="360" w:lineRule="auto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</w:rPr>
        <w:t xml:space="preserve">Accounting Management </w:t>
      </w:r>
      <w:r w:rsidR="003E7EC0">
        <w:rPr>
          <w:rFonts w:ascii="Times New Roman" w:hAnsi="Times New Roman" w:cs="Times New Roman"/>
        </w:rPr>
        <w:t xml:space="preserve">(Manajemen </w:t>
      </w:r>
      <w:r w:rsidR="005A2CA3">
        <w:rPr>
          <w:rFonts w:ascii="Times New Roman" w:hAnsi="Times New Roman" w:cs="Times New Roman"/>
        </w:rPr>
        <w:t>A</w:t>
      </w:r>
      <w:r w:rsidR="004C7C48">
        <w:rPr>
          <w:rFonts w:ascii="Times New Roman" w:hAnsi="Times New Roman" w:cs="Times New Roman"/>
        </w:rPr>
        <w:t>ku</w:t>
      </w:r>
      <w:r w:rsidR="005A2CA3">
        <w:rPr>
          <w:rFonts w:ascii="Times New Roman" w:hAnsi="Times New Roman" w:cs="Times New Roman"/>
        </w:rPr>
        <w:t>n</w:t>
      </w:r>
      <w:r w:rsidR="004C7C48">
        <w:rPr>
          <w:rFonts w:ascii="Times New Roman" w:hAnsi="Times New Roman" w:cs="Times New Roman"/>
        </w:rPr>
        <w:t>t</w:t>
      </w:r>
      <w:r w:rsidR="005A2CA3">
        <w:rPr>
          <w:rFonts w:ascii="Times New Roman" w:hAnsi="Times New Roman" w:cs="Times New Roman"/>
        </w:rPr>
        <w:t>ansi)</w:t>
      </w:r>
    </w:p>
    <w:p w:rsidR="004F7194" w:rsidRPr="004F7194" w:rsidRDefault="004F7194" w:rsidP="005A2CA3">
      <w:pPr>
        <w:pStyle w:val="Default"/>
        <w:numPr>
          <w:ilvl w:val="0"/>
          <w:numId w:val="15"/>
        </w:numPr>
        <w:spacing w:after="97" w:line="360" w:lineRule="auto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</w:rPr>
        <w:t xml:space="preserve">Performance Management </w:t>
      </w:r>
      <w:r w:rsidR="005A2CA3">
        <w:rPr>
          <w:rFonts w:ascii="Times New Roman" w:hAnsi="Times New Roman" w:cs="Times New Roman"/>
        </w:rPr>
        <w:t>(Manajemen Kerja)</w:t>
      </w:r>
    </w:p>
    <w:p w:rsidR="004F7194" w:rsidRPr="004F7194" w:rsidRDefault="004F7194" w:rsidP="005A2CA3">
      <w:pPr>
        <w:pStyle w:val="Defaul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4F7194">
        <w:rPr>
          <w:rFonts w:ascii="Times New Roman" w:hAnsi="Times New Roman" w:cs="Times New Roman"/>
        </w:rPr>
        <w:t xml:space="preserve">Security Management </w:t>
      </w:r>
      <w:r w:rsidR="005A2CA3">
        <w:rPr>
          <w:rFonts w:ascii="Times New Roman" w:hAnsi="Times New Roman" w:cs="Times New Roman"/>
        </w:rPr>
        <w:t>(Manajemen Keamananan)</w:t>
      </w:r>
    </w:p>
    <w:p w:rsidR="00B91F23" w:rsidRPr="00B91F23" w:rsidRDefault="00B91F23" w:rsidP="004F7194">
      <w:pPr>
        <w:pStyle w:val="Default"/>
        <w:jc w:val="both"/>
        <w:rPr>
          <w:rFonts w:ascii="Times New Roman" w:hAnsi="Times New Roman" w:cs="Times New Roman"/>
        </w:rPr>
      </w:pPr>
    </w:p>
    <w:p w:rsidR="00CD7689" w:rsidRPr="00CD7689" w:rsidRDefault="00CD7689" w:rsidP="004F71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7689" w:rsidRPr="00CD7689" w:rsidSect="00D96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64F"/>
    <w:multiLevelType w:val="hybridMultilevel"/>
    <w:tmpl w:val="3662D52A"/>
    <w:lvl w:ilvl="0" w:tplc="522A7C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E3BBF"/>
    <w:multiLevelType w:val="hybridMultilevel"/>
    <w:tmpl w:val="35A681F2"/>
    <w:lvl w:ilvl="0" w:tplc="A6105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64520"/>
    <w:multiLevelType w:val="hybridMultilevel"/>
    <w:tmpl w:val="1CC89B7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F6230"/>
    <w:multiLevelType w:val="hybridMultilevel"/>
    <w:tmpl w:val="D53E2FBA"/>
    <w:lvl w:ilvl="0" w:tplc="4044F7E0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E651E1"/>
    <w:multiLevelType w:val="hybridMultilevel"/>
    <w:tmpl w:val="7D522F8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E411E"/>
    <w:multiLevelType w:val="hybridMultilevel"/>
    <w:tmpl w:val="CA4EB5A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7478"/>
    <w:multiLevelType w:val="hybridMultilevel"/>
    <w:tmpl w:val="EA22DD2E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E4167"/>
    <w:multiLevelType w:val="hybridMultilevel"/>
    <w:tmpl w:val="06AA2C54"/>
    <w:lvl w:ilvl="0" w:tplc="4CCC8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21343"/>
    <w:multiLevelType w:val="hybridMultilevel"/>
    <w:tmpl w:val="42F66D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16A39"/>
    <w:multiLevelType w:val="hybridMultilevel"/>
    <w:tmpl w:val="CB80901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97EA3"/>
    <w:multiLevelType w:val="hybridMultilevel"/>
    <w:tmpl w:val="31AAD21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E33D3"/>
    <w:multiLevelType w:val="hybridMultilevel"/>
    <w:tmpl w:val="C1A8022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20301"/>
    <w:multiLevelType w:val="hybridMultilevel"/>
    <w:tmpl w:val="B7B4EB2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6040"/>
    <w:multiLevelType w:val="hybridMultilevel"/>
    <w:tmpl w:val="83CCA0E2"/>
    <w:lvl w:ilvl="0" w:tplc="68BC8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A7366E"/>
    <w:multiLevelType w:val="hybridMultilevel"/>
    <w:tmpl w:val="7958932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7689"/>
    <w:rsid w:val="00070834"/>
    <w:rsid w:val="003E7EC0"/>
    <w:rsid w:val="004C7C48"/>
    <w:rsid w:val="004F7194"/>
    <w:rsid w:val="005A2CA3"/>
    <w:rsid w:val="00B83DD5"/>
    <w:rsid w:val="00B91F23"/>
    <w:rsid w:val="00CD7689"/>
    <w:rsid w:val="00D96151"/>
    <w:rsid w:val="00DD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6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2020-02-11T06:40:00Z</dcterms:created>
  <dcterms:modified xsi:type="dcterms:W3CDTF">2020-02-12T03:10:00Z</dcterms:modified>
</cp:coreProperties>
</file>