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C049" w14:textId="49BB2FED" w:rsidR="00056933" w:rsidRDefault="00EA3683" w:rsidP="00DA23B6">
      <w:pPr>
        <w:pStyle w:val="Standard"/>
        <w:spacing w:before="240" w:after="240" w:line="360" w:lineRule="auto"/>
        <w:jc w:val="both"/>
      </w:pPr>
      <w:r>
        <w:tab/>
        <w:t xml:space="preserve">Network Management System (NMS)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serangkaian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memungkinkan</w:t>
      </w:r>
      <w:proofErr w:type="spellEnd"/>
      <w:r>
        <w:t xml:space="preserve"> administrator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NMS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memonitor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dan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merekam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titik-titik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administrator </w:t>
      </w:r>
      <w:proofErr w:type="spellStart"/>
      <w:r>
        <w:t>sistem</w:t>
      </w:r>
      <w:proofErr w:type="spellEnd"/>
      <w:r>
        <w:t>.</w:t>
      </w:r>
    </w:p>
    <w:p w14:paraId="35A98021" w14:textId="2D2A69AC" w:rsidR="00056933" w:rsidRDefault="00EA3683" w:rsidP="00DA23B6">
      <w:pPr>
        <w:pStyle w:val="Standard"/>
        <w:spacing w:before="240" w:after="240" w:line="360" w:lineRule="auto"/>
        <w:jc w:val="both"/>
      </w:pPr>
      <w:r>
        <w:tab/>
      </w:r>
      <w:r>
        <w:rPr>
          <w:rStyle w:val="Emphasis"/>
          <w:i w:val="0"/>
          <w:iCs w:val="0"/>
        </w:rPr>
        <w:t>Network management system</w:t>
      </w:r>
      <w:r>
        <w:t xml:space="preserve"> (NMS)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dala</w:t>
      </w:r>
      <w:r>
        <w:t>m</w:t>
      </w:r>
      <w:proofErr w:type="spellEnd"/>
      <w:r>
        <w:t xml:space="preserve"> </w:t>
      </w:r>
      <w:r>
        <w:rPr>
          <w:rStyle w:val="Emphasis"/>
          <w:i w:val="0"/>
          <w:iCs w:val="0"/>
        </w:rPr>
        <w:t>network device discovery</w:t>
      </w:r>
      <w:r>
        <w:t xml:space="preserve">, </w:t>
      </w:r>
      <w:r>
        <w:rPr>
          <w:rStyle w:val="Emphasis"/>
          <w:i w:val="0"/>
          <w:iCs w:val="0"/>
        </w:rPr>
        <w:t>network device monitoring, network performance analysis</w:t>
      </w:r>
      <w:r>
        <w:t xml:space="preserve">, </w:t>
      </w:r>
      <w:r>
        <w:rPr>
          <w:rStyle w:val="Emphasis"/>
          <w:i w:val="0"/>
          <w:iCs w:val="0"/>
        </w:rPr>
        <w:t>network device management</w:t>
      </w:r>
      <w:r>
        <w:t xml:space="preserve">,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cerdas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NMS </w:t>
      </w:r>
      <w:proofErr w:type="spellStart"/>
      <w:r>
        <w:t>adalah</w:t>
      </w:r>
      <w:proofErr w:type="spellEnd"/>
      <w:r>
        <w:t xml:space="preserve"> SCADA.</w:t>
      </w:r>
    </w:p>
    <w:p w14:paraId="574A18FE" w14:textId="4F24A567" w:rsidR="00056933" w:rsidRDefault="00EA3683" w:rsidP="00DA23B6">
      <w:pPr>
        <w:pStyle w:val="Standard"/>
        <w:spacing w:before="240" w:after="240" w:line="360" w:lineRule="auto"/>
        <w:jc w:val="both"/>
      </w:pPr>
      <w:r>
        <w:tab/>
        <w:t xml:space="preserve">SCADA </w:t>
      </w:r>
      <w:proofErr w:type="spellStart"/>
      <w:r>
        <w:t>atau</w:t>
      </w:r>
      <w:proofErr w:type="spellEnd"/>
      <w:r>
        <w:t xml:space="preserve"> Supervisory Control and Data </w:t>
      </w:r>
      <w:proofErr w:type="spellStart"/>
      <w:r>
        <w:t>Acqui</w:t>
      </w:r>
      <w:r>
        <w:t>tion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dan </w:t>
      </w:r>
      <w:proofErr w:type="spellStart"/>
      <w:r>
        <w:t>pengambilan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(Operator/</w:t>
      </w:r>
      <w:proofErr w:type="spellStart"/>
      <w:r>
        <w:t>Manusia</w:t>
      </w:r>
      <w:proofErr w:type="spellEnd"/>
      <w:r>
        <w:t xml:space="preserve">). </w:t>
      </w:r>
      <w:proofErr w:type="spellStart"/>
      <w:r>
        <w:t>biasanya</w:t>
      </w:r>
      <w:proofErr w:type="spellEnd"/>
      <w:r>
        <w:t xml:space="preserve"> SCADA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pada </w:t>
      </w:r>
      <w:proofErr w:type="spellStart"/>
      <w:r>
        <w:t>industri</w:t>
      </w:r>
      <w:proofErr w:type="spellEnd"/>
      <w:r>
        <w:t xml:space="preserve">. SCADA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pe</w:t>
      </w:r>
      <w:r>
        <w:t>nyusunnya</w:t>
      </w:r>
      <w:proofErr w:type="spellEnd"/>
      <w:r>
        <w:t>.</w:t>
      </w:r>
    </w:p>
    <w:p w14:paraId="50ADAE2D" w14:textId="5A940071" w:rsidR="00056933" w:rsidRDefault="00EA3683" w:rsidP="00DA23B6">
      <w:pPr>
        <w:pStyle w:val="Textbody"/>
        <w:spacing w:before="240" w:after="240" w:line="360" w:lineRule="auto"/>
        <w:jc w:val="both"/>
      </w:pPr>
      <w:r>
        <w:tab/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industri</w:t>
      </w:r>
      <w:proofErr w:type="spellEnd"/>
      <w:r>
        <w:t xml:space="preserve"> dan </w:t>
      </w:r>
      <w:proofErr w:type="spellStart"/>
      <w:r>
        <w:t>pabrikasi</w:t>
      </w:r>
      <w:proofErr w:type="spellEnd"/>
      <w:r>
        <w:t xml:space="preserve"> modern, </w:t>
      </w:r>
      <w:proofErr w:type="spellStart"/>
      <w:r>
        <w:t>industri</w:t>
      </w:r>
      <w:proofErr w:type="spellEnd"/>
      <w:r>
        <w:t xml:space="preserve"> </w:t>
      </w:r>
      <w:proofErr w:type="spellStart"/>
      <w:proofErr w:type="gramStart"/>
      <w:r>
        <w:t>pertambangan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dan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keamanan</w:t>
      </w:r>
      <w:proofErr w:type="spellEnd"/>
      <w:r>
        <w:t xml:space="preserve"> dan </w:t>
      </w:r>
      <w:proofErr w:type="spellStart"/>
      <w:r>
        <w:t>keleluasan</w:t>
      </w:r>
      <w:proofErr w:type="spellEnd"/>
      <w:r>
        <w:t xml:space="preserve"> </w:t>
      </w:r>
      <w:proofErr w:type="spellStart"/>
      <w:r>
        <w:t>telemetri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industrisering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dan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terpisah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jau</w:t>
      </w:r>
      <w:r>
        <w:t>h</w:t>
      </w:r>
      <w:proofErr w:type="spellEnd"/>
      <w:r>
        <w:t xml:space="preserve">.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beberapameter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ratusan</w:t>
      </w:r>
      <w:proofErr w:type="spellEnd"/>
      <w:r>
        <w:t xml:space="preserve"> </w:t>
      </w:r>
      <w:proofErr w:type="gramStart"/>
      <w:r>
        <w:t>kilometer .</w:t>
      </w:r>
      <w:proofErr w:type="gramEnd"/>
      <w:r>
        <w:t xml:space="preserve"> </w:t>
      </w:r>
      <w:proofErr w:type="spellStart"/>
      <w:r>
        <w:t>Telemetri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, program dan </w:t>
      </w:r>
      <w:proofErr w:type="spellStart"/>
      <w:r>
        <w:t>menerima</w:t>
      </w:r>
      <w:proofErr w:type="spellEnd"/>
      <w:r>
        <w:t xml:space="preserve"> monitoring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lokasi</w:t>
      </w:r>
      <w:proofErr w:type="spellEnd"/>
      <w:r>
        <w:t>.</w:t>
      </w:r>
    </w:p>
    <w:p w14:paraId="7AE1CF55" w14:textId="642F2E7C" w:rsidR="00DA23B6" w:rsidRDefault="00DA23B6" w:rsidP="00DA23B6">
      <w:pPr>
        <w:pStyle w:val="Textbody"/>
        <w:spacing w:before="240" w:after="240" w:line="360" w:lineRule="auto"/>
        <w:jc w:val="both"/>
      </w:pPr>
      <w:r>
        <w:rPr>
          <w:noProof/>
        </w:rPr>
        <w:drawing>
          <wp:inline distT="0" distB="0" distL="0" distR="0" wp14:anchorId="0117397F" wp14:editId="4A72C794">
            <wp:extent cx="5731510" cy="3206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worked-SCADA-System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3D70A" w14:textId="1CF7696B" w:rsidR="00056933" w:rsidRDefault="00EA3683" w:rsidP="00DA23B6">
      <w:pPr>
        <w:pStyle w:val="Textbody"/>
        <w:spacing w:before="240" w:after="240" w:line="360" w:lineRule="auto"/>
        <w:jc w:val="both"/>
      </w:pPr>
      <w:r>
        <w:lastRenderedPageBreak/>
        <w:tab/>
        <w:t xml:space="preserve">SCADA </w:t>
      </w:r>
      <w:proofErr w:type="spellStart"/>
      <w:r>
        <w:t>diperuntukkan</w:t>
      </w:r>
      <w:proofErr w:type="spellEnd"/>
      <w:r>
        <w:t xml:space="preserve"> </w:t>
      </w:r>
      <w:proofErr w:type="spellStart"/>
      <w:r>
        <w:t>mengkombinasikan</w:t>
      </w:r>
      <w:proofErr w:type="spellEnd"/>
      <w:r>
        <w:t xml:space="preserve"> </w:t>
      </w:r>
      <w:proofErr w:type="spellStart"/>
      <w:r>
        <w:t>telemetri</w:t>
      </w:r>
      <w:proofErr w:type="spellEnd"/>
      <w:r>
        <w:t xml:space="preserve"> dan </w:t>
      </w:r>
      <w:proofErr w:type="spellStart"/>
      <w:r>
        <w:t>akuisisi</w:t>
      </w:r>
      <w:proofErr w:type="spellEnd"/>
      <w:r>
        <w:t xml:space="preserve"> data. SCADA </w:t>
      </w:r>
      <w:proofErr w:type="spellStart"/>
      <w:r>
        <w:t>m</w:t>
      </w:r>
      <w:r>
        <w:t>eliputi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mentransfer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central site (MTU), </w:t>
      </w:r>
      <w:proofErr w:type="spellStart"/>
      <w:r>
        <w:t>membawanya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kapanpun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pengendalian</w:t>
      </w:r>
      <w:proofErr w:type="spellEnd"/>
      <w:r>
        <w:t xml:space="preserve"> data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informasinya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, </w:t>
      </w:r>
      <w:proofErr w:type="spellStart"/>
      <w:r>
        <w:t>gambar</w:t>
      </w:r>
      <w:proofErr w:type="spellEnd"/>
      <w:r>
        <w:t xml:space="preserve">, kata-kata, alarm, pada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l</w:t>
      </w:r>
      <w:r>
        <w:t>ayar</w:t>
      </w:r>
      <w:proofErr w:type="spellEnd"/>
      <w:r>
        <w:t xml:space="preserve"> </w:t>
      </w:r>
      <w:proofErr w:type="spellStart"/>
      <w:r>
        <w:t>dihadapan</w:t>
      </w:r>
      <w:proofErr w:type="spellEnd"/>
      <w:r>
        <w:t xml:space="preserve"> operator. </w:t>
      </w:r>
      <w:proofErr w:type="spellStart"/>
      <w:r>
        <w:t>Tidakan</w:t>
      </w:r>
      <w:proofErr w:type="spellEnd"/>
      <w:r>
        <w:t xml:space="preserve"> </w:t>
      </w:r>
      <w:proofErr w:type="spellStart"/>
      <w:r>
        <w:t>pengontrolan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membawanya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kedalm</w:t>
      </w:r>
      <w:proofErr w:type="spellEnd"/>
      <w:r>
        <w:t xml:space="preserve"> proses.</w:t>
      </w:r>
      <w:r>
        <w:br/>
      </w:r>
      <w:r>
        <w:tab/>
      </w:r>
      <w:proofErr w:type="spellStart"/>
      <w:r>
        <w:t>Sebagai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,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ladang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dan gas (Oil and Gas Field)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(Oil Well) yang </w:t>
      </w:r>
      <w:proofErr w:type="spellStart"/>
      <w:r>
        <w:t>berproduksi</w:t>
      </w:r>
      <w:proofErr w:type="spellEnd"/>
      <w:r>
        <w:t xml:space="preserve">. Hasil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mentah</w:t>
      </w:r>
      <w:proofErr w:type="spellEnd"/>
      <w:r>
        <w:t xml:space="preserve"> (Crude Oil</w:t>
      </w:r>
      <w:r>
        <w:t xml:space="preserve">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di </w:t>
      </w:r>
      <w:proofErr w:type="spellStart"/>
      <w:r>
        <w:t>stasium</w:t>
      </w:r>
      <w:proofErr w:type="spellEnd"/>
      <w:r>
        <w:t xml:space="preserve"> </w:t>
      </w:r>
      <w:proofErr w:type="spellStart"/>
      <w:r>
        <w:t>pengumpul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Gathering Station (GS) di mana proses </w:t>
      </w:r>
      <w:proofErr w:type="spellStart"/>
      <w:r>
        <w:t>lanjutan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mentah</w:t>
      </w:r>
      <w:proofErr w:type="spellEnd"/>
      <w:r>
        <w:t xml:space="preserve"> yang </w:t>
      </w:r>
      <w:proofErr w:type="spellStart"/>
      <w:r>
        <w:t>terkumpul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pada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terpasang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</w:t>
      </w:r>
      <w:r>
        <w:t>stem</w:t>
      </w:r>
      <w:proofErr w:type="spellEnd"/>
      <w:r>
        <w:t xml:space="preserve"> (RTU) yang </w:t>
      </w:r>
      <w:proofErr w:type="spellStart"/>
      <w:r>
        <w:t>memonitor</w:t>
      </w:r>
      <w:proofErr w:type="spellEnd"/>
      <w:r>
        <w:t xml:space="preserve"> dan </w:t>
      </w:r>
      <w:proofErr w:type="spellStart"/>
      <w:r>
        <w:t>mengontrol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1D1D7ED0" w14:textId="77777777" w:rsidR="00056933" w:rsidRDefault="00EA3683" w:rsidP="00DA23B6">
      <w:pPr>
        <w:pStyle w:val="Textbody"/>
        <w:spacing w:before="240" w:after="240" w:line="360" w:lineRule="auto"/>
        <w:jc w:val="both"/>
      </w:pPr>
      <w:r>
        <w:tab/>
      </w:r>
      <w:proofErr w:type="spellStart"/>
      <w:r>
        <w:t>Kendali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masing-masing</w:t>
      </w:r>
      <w:proofErr w:type="spellEnd"/>
      <w:r>
        <w:t xml:space="preserve"> production well dan supervisory control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stasiun</w:t>
      </w:r>
      <w:proofErr w:type="spellEnd"/>
      <w:r>
        <w:t xml:space="preserve"> </w:t>
      </w:r>
      <w:proofErr w:type="spellStart"/>
      <w:r>
        <w:t>pengumpul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control dan monitoring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</w:t>
      </w:r>
      <w:r>
        <w:t>mua</w:t>
      </w:r>
      <w:proofErr w:type="spellEnd"/>
      <w:r>
        <w:t xml:space="preserve"> production well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supervisi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production well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, dan </w:t>
      </w:r>
      <w:proofErr w:type="spellStart"/>
      <w:r>
        <w:t>stasiun</w:t>
      </w:r>
      <w:proofErr w:type="spellEnd"/>
      <w:r>
        <w:t xml:space="preserve"> </w:t>
      </w:r>
      <w:proofErr w:type="spellStart"/>
      <w:r>
        <w:t>pengumpul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production rate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supervisory control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pada production well </w:t>
      </w:r>
      <w:proofErr w:type="spellStart"/>
      <w:r>
        <w:t>lainn</w:t>
      </w:r>
      <w:r>
        <w:t>ya</w:t>
      </w:r>
      <w:proofErr w:type="spellEnd"/>
      <w:r>
        <w:t xml:space="preserve"> agar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dipertahankan</w:t>
      </w:r>
      <w:proofErr w:type="spellEnd"/>
    </w:p>
    <w:p w14:paraId="0F96C5C9" w14:textId="77777777" w:rsidR="00056933" w:rsidRDefault="00056933" w:rsidP="00DA23B6">
      <w:pPr>
        <w:pStyle w:val="Standard"/>
        <w:spacing w:before="240" w:after="240" w:line="360" w:lineRule="auto"/>
        <w:jc w:val="both"/>
      </w:pPr>
      <w:bookmarkStart w:id="0" w:name="_GoBack"/>
      <w:bookmarkEnd w:id="0"/>
    </w:p>
    <w:sectPr w:rsidR="00056933" w:rsidSect="00DA23B6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04AC" w14:textId="77777777" w:rsidR="00EA3683" w:rsidRDefault="00EA3683">
      <w:r>
        <w:separator/>
      </w:r>
    </w:p>
  </w:endnote>
  <w:endnote w:type="continuationSeparator" w:id="0">
    <w:p w14:paraId="5C1DA508" w14:textId="77777777" w:rsidR="00EA3683" w:rsidRDefault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0F71" w14:textId="77777777" w:rsidR="00EA3683" w:rsidRDefault="00EA3683">
      <w:r>
        <w:rPr>
          <w:color w:val="000000"/>
        </w:rPr>
        <w:separator/>
      </w:r>
    </w:p>
  </w:footnote>
  <w:footnote w:type="continuationSeparator" w:id="0">
    <w:p w14:paraId="46632E67" w14:textId="77777777" w:rsidR="00EA3683" w:rsidRDefault="00EA3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6933"/>
    <w:rsid w:val="00056933"/>
    <w:rsid w:val="00A96302"/>
    <w:rsid w:val="00DA23B6"/>
    <w:rsid w:val="00E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DB71"/>
  <w15:docId w15:val="{A2CE2F8B-55B7-4F15-964E-9B521C11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CB47-07EC-4657-828E-D79115CE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 Andany</dc:creator>
  <cp:lastModifiedBy>Deri Andany</cp:lastModifiedBy>
  <cp:revision>3</cp:revision>
  <dcterms:created xsi:type="dcterms:W3CDTF">2020-02-24T07:44:00Z</dcterms:created>
  <dcterms:modified xsi:type="dcterms:W3CDTF">2020-02-24T07:46:00Z</dcterms:modified>
</cp:coreProperties>
</file>