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56" w:rsidRDefault="00CA5056" w:rsidP="00CA5056">
      <w:pPr>
        <w:spacing w:line="360" w:lineRule="auto"/>
        <w:jc w:val="center"/>
        <w:rPr>
          <w:rFonts w:ascii="Times New Roman" w:hAnsi="Times New Roman" w:cs="Times New Roman"/>
          <w:b/>
          <w:sz w:val="36"/>
          <w:szCs w:val="24"/>
        </w:rPr>
      </w:pPr>
      <w:r>
        <w:rPr>
          <w:rFonts w:ascii="Times New Roman" w:hAnsi="Times New Roman" w:cs="Times New Roman"/>
          <w:b/>
          <w:sz w:val="36"/>
          <w:szCs w:val="24"/>
        </w:rPr>
        <w:t>Keamanan Jaringan Komputer</w:t>
      </w:r>
    </w:p>
    <w:p w:rsidR="00CA5056" w:rsidRDefault="00CA5056" w:rsidP="00CA5056">
      <w:pPr>
        <w:spacing w:line="360" w:lineRule="auto"/>
        <w:jc w:val="center"/>
        <w:rPr>
          <w:rFonts w:ascii="Times New Roman" w:hAnsi="Times New Roman" w:cs="Times New Roman"/>
          <w:b/>
          <w:sz w:val="36"/>
          <w:szCs w:val="24"/>
        </w:rPr>
      </w:pPr>
    </w:p>
    <w:p w:rsidR="00CA5056" w:rsidRPr="00AC4BE1" w:rsidRDefault="00CA5056" w:rsidP="00CA5056">
      <w:pPr>
        <w:spacing w:line="360" w:lineRule="auto"/>
        <w:jc w:val="center"/>
        <w:rPr>
          <w:rFonts w:ascii="Times New Roman" w:hAnsi="Times New Roman" w:cs="Times New Roman"/>
          <w:b/>
          <w:sz w:val="36"/>
          <w:szCs w:val="24"/>
        </w:rPr>
      </w:pPr>
      <w:r>
        <w:rPr>
          <w:rFonts w:ascii="Times New Roman" w:hAnsi="Times New Roman" w:cs="Times New Roman"/>
          <w:b/>
          <w:noProof/>
          <w:sz w:val="36"/>
          <w:szCs w:val="24"/>
        </w:rPr>
        <w:drawing>
          <wp:inline distT="0" distB="0" distL="0" distR="0">
            <wp:extent cx="1908000" cy="1749000"/>
            <wp:effectExtent l="19050" t="0" r="0" b="0"/>
            <wp:docPr id="2" name="Picture 0" descr="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ri.png"/>
                    <pic:cNvPicPr/>
                  </pic:nvPicPr>
                  <pic:blipFill>
                    <a:blip r:embed="rId5" cstate="print"/>
                    <a:stretch>
                      <a:fillRect/>
                    </a:stretch>
                  </pic:blipFill>
                  <pic:spPr>
                    <a:xfrm>
                      <a:off x="0" y="0"/>
                      <a:ext cx="1908000" cy="1749000"/>
                    </a:xfrm>
                    <a:prstGeom prst="rect">
                      <a:avLst/>
                    </a:prstGeom>
                  </pic:spPr>
                </pic:pic>
              </a:graphicData>
            </a:graphic>
          </wp:inline>
        </w:drawing>
      </w:r>
    </w:p>
    <w:p w:rsidR="00CA5056" w:rsidRDefault="00CA5056" w:rsidP="00CA5056">
      <w:pPr>
        <w:tabs>
          <w:tab w:val="left" w:pos="5085"/>
        </w:tabs>
        <w:jc w:val="center"/>
        <w:rPr>
          <w:rFonts w:ascii="Times New Roman" w:hAnsi="Times New Roman" w:cs="Times New Roman"/>
          <w:b/>
          <w:sz w:val="24"/>
          <w:szCs w:val="24"/>
        </w:rPr>
      </w:pPr>
    </w:p>
    <w:p w:rsidR="00CA5056" w:rsidRDefault="00CA5056" w:rsidP="00CA5056">
      <w:pPr>
        <w:tabs>
          <w:tab w:val="left" w:pos="5085"/>
        </w:tabs>
        <w:jc w:val="center"/>
        <w:rPr>
          <w:rFonts w:ascii="Times New Roman" w:hAnsi="Times New Roman" w:cs="Times New Roman"/>
          <w:b/>
          <w:sz w:val="32"/>
          <w:szCs w:val="24"/>
        </w:rPr>
      </w:pPr>
    </w:p>
    <w:p w:rsidR="00CA5056" w:rsidRPr="0060356D" w:rsidRDefault="00CA5056" w:rsidP="00CA5056">
      <w:pPr>
        <w:tabs>
          <w:tab w:val="left" w:pos="5085"/>
        </w:tabs>
        <w:jc w:val="center"/>
        <w:rPr>
          <w:rFonts w:ascii="Times New Roman" w:hAnsi="Times New Roman" w:cs="Times New Roman"/>
          <w:sz w:val="24"/>
          <w:szCs w:val="24"/>
        </w:rPr>
      </w:pPr>
      <w:r w:rsidRPr="0060356D">
        <w:rPr>
          <w:rFonts w:ascii="Times New Roman" w:hAnsi="Times New Roman" w:cs="Times New Roman"/>
          <w:sz w:val="24"/>
          <w:szCs w:val="24"/>
        </w:rPr>
        <w:t>Nama : Dio Azmi Saputra</w:t>
      </w:r>
    </w:p>
    <w:p w:rsidR="00CA5056" w:rsidRPr="0060356D" w:rsidRDefault="00CA5056" w:rsidP="00CA5056">
      <w:pPr>
        <w:tabs>
          <w:tab w:val="left" w:pos="5085"/>
        </w:tabs>
        <w:jc w:val="center"/>
        <w:rPr>
          <w:rFonts w:ascii="Times New Roman" w:hAnsi="Times New Roman" w:cs="Times New Roman"/>
          <w:sz w:val="24"/>
          <w:szCs w:val="24"/>
        </w:rPr>
      </w:pPr>
      <w:r w:rsidRPr="0060356D">
        <w:rPr>
          <w:rFonts w:ascii="Times New Roman" w:hAnsi="Times New Roman" w:cs="Times New Roman"/>
          <w:sz w:val="24"/>
          <w:szCs w:val="24"/>
        </w:rPr>
        <w:t>Nim : 09011381621062</w:t>
      </w:r>
    </w:p>
    <w:p w:rsidR="00CA5056" w:rsidRPr="0060356D" w:rsidRDefault="00CA5056" w:rsidP="00CA5056">
      <w:pPr>
        <w:tabs>
          <w:tab w:val="left" w:pos="5085"/>
        </w:tabs>
        <w:jc w:val="center"/>
        <w:rPr>
          <w:rFonts w:ascii="Times New Roman" w:hAnsi="Times New Roman" w:cs="Times New Roman"/>
          <w:sz w:val="24"/>
          <w:szCs w:val="24"/>
        </w:rPr>
      </w:pPr>
      <w:r>
        <w:rPr>
          <w:rFonts w:ascii="Times New Roman" w:hAnsi="Times New Roman" w:cs="Times New Roman"/>
          <w:sz w:val="24"/>
          <w:szCs w:val="24"/>
        </w:rPr>
        <w:t>Kelas : SK7</w:t>
      </w:r>
    </w:p>
    <w:p w:rsidR="00CA5056" w:rsidRPr="0060356D" w:rsidRDefault="00CA5056" w:rsidP="00CA5056">
      <w:pPr>
        <w:tabs>
          <w:tab w:val="left" w:pos="5085"/>
        </w:tabs>
        <w:jc w:val="center"/>
        <w:rPr>
          <w:rFonts w:ascii="Times New Roman" w:hAnsi="Times New Roman" w:cs="Times New Roman"/>
          <w:szCs w:val="24"/>
        </w:rPr>
      </w:pPr>
      <w:r w:rsidRPr="0060356D">
        <w:rPr>
          <w:rFonts w:ascii="Times New Roman" w:hAnsi="Times New Roman" w:cs="Times New Roman"/>
          <w:sz w:val="24"/>
          <w:szCs w:val="24"/>
        </w:rPr>
        <w:t xml:space="preserve">Dosen Pengampuh : </w:t>
      </w:r>
      <w:r>
        <w:rPr>
          <w:rFonts w:ascii="Times New Roman" w:hAnsi="Times New Roman" w:cs="Times New Roman"/>
          <w:sz w:val="24"/>
          <w:szCs w:val="24"/>
        </w:rPr>
        <w:t>Deris Stiawan, P.hd</w:t>
      </w:r>
    </w:p>
    <w:p w:rsidR="00CA5056" w:rsidRDefault="00CA5056" w:rsidP="00CA5056">
      <w:pPr>
        <w:tabs>
          <w:tab w:val="left" w:pos="5085"/>
        </w:tabs>
        <w:jc w:val="center"/>
        <w:rPr>
          <w:rFonts w:ascii="Times New Roman" w:hAnsi="Times New Roman" w:cs="Times New Roman"/>
          <w:sz w:val="24"/>
          <w:szCs w:val="24"/>
        </w:rPr>
      </w:pPr>
    </w:p>
    <w:p w:rsidR="00CA5056" w:rsidRDefault="00CA5056" w:rsidP="00CA5056">
      <w:pPr>
        <w:tabs>
          <w:tab w:val="left" w:pos="5085"/>
        </w:tabs>
        <w:jc w:val="center"/>
        <w:rPr>
          <w:rFonts w:ascii="Times New Roman" w:hAnsi="Times New Roman" w:cs="Times New Roman"/>
          <w:b/>
          <w:sz w:val="32"/>
          <w:szCs w:val="24"/>
        </w:rPr>
      </w:pPr>
    </w:p>
    <w:p w:rsidR="00CA5056" w:rsidRDefault="00CA5056" w:rsidP="00CA5056">
      <w:pPr>
        <w:tabs>
          <w:tab w:val="left" w:pos="5085"/>
        </w:tabs>
        <w:jc w:val="center"/>
        <w:rPr>
          <w:rFonts w:ascii="Times New Roman" w:hAnsi="Times New Roman" w:cs="Times New Roman"/>
          <w:b/>
          <w:sz w:val="32"/>
          <w:szCs w:val="24"/>
        </w:rPr>
      </w:pPr>
    </w:p>
    <w:p w:rsidR="00CA5056" w:rsidRDefault="00CA5056" w:rsidP="00CA5056">
      <w:pPr>
        <w:tabs>
          <w:tab w:val="left" w:pos="5085"/>
        </w:tabs>
        <w:jc w:val="center"/>
        <w:rPr>
          <w:rFonts w:ascii="Times New Roman" w:hAnsi="Times New Roman" w:cs="Times New Roman"/>
          <w:b/>
          <w:sz w:val="32"/>
          <w:szCs w:val="24"/>
        </w:rPr>
      </w:pPr>
    </w:p>
    <w:p w:rsidR="00CA5056" w:rsidRPr="0060356D" w:rsidRDefault="00CA5056" w:rsidP="00CA5056">
      <w:pPr>
        <w:tabs>
          <w:tab w:val="left" w:pos="5085"/>
        </w:tabs>
        <w:jc w:val="center"/>
        <w:rPr>
          <w:rFonts w:ascii="Times New Roman" w:hAnsi="Times New Roman" w:cs="Times New Roman"/>
          <w:b/>
          <w:sz w:val="28"/>
          <w:szCs w:val="24"/>
        </w:rPr>
      </w:pPr>
      <w:bookmarkStart w:id="0" w:name="_GoBack"/>
      <w:bookmarkEnd w:id="0"/>
      <w:r w:rsidRPr="0060356D">
        <w:rPr>
          <w:rFonts w:ascii="Times New Roman" w:hAnsi="Times New Roman" w:cs="Times New Roman"/>
          <w:b/>
          <w:sz w:val="28"/>
          <w:szCs w:val="24"/>
        </w:rPr>
        <w:t>SISTEM KOMPUTER</w:t>
      </w:r>
    </w:p>
    <w:p w:rsidR="00CA5056" w:rsidRPr="0060356D" w:rsidRDefault="00CA5056" w:rsidP="00CA5056">
      <w:pPr>
        <w:tabs>
          <w:tab w:val="left" w:pos="5085"/>
        </w:tabs>
        <w:jc w:val="center"/>
        <w:rPr>
          <w:rFonts w:ascii="Times New Roman" w:hAnsi="Times New Roman" w:cs="Times New Roman"/>
          <w:b/>
          <w:sz w:val="28"/>
          <w:szCs w:val="24"/>
        </w:rPr>
      </w:pPr>
      <w:r w:rsidRPr="0060356D">
        <w:rPr>
          <w:rFonts w:ascii="Times New Roman" w:hAnsi="Times New Roman" w:cs="Times New Roman"/>
          <w:b/>
          <w:sz w:val="28"/>
          <w:szCs w:val="24"/>
        </w:rPr>
        <w:t>FAKULTAS ILMU KOMPUTER</w:t>
      </w:r>
    </w:p>
    <w:p w:rsidR="00CA5056" w:rsidRPr="0060356D" w:rsidRDefault="00CA5056" w:rsidP="00CA5056">
      <w:pPr>
        <w:tabs>
          <w:tab w:val="left" w:pos="5085"/>
        </w:tabs>
        <w:jc w:val="center"/>
        <w:rPr>
          <w:rFonts w:ascii="Times New Roman" w:hAnsi="Times New Roman" w:cs="Times New Roman"/>
          <w:b/>
          <w:sz w:val="28"/>
          <w:szCs w:val="24"/>
        </w:rPr>
      </w:pPr>
      <w:r w:rsidRPr="0060356D">
        <w:rPr>
          <w:rFonts w:ascii="Times New Roman" w:hAnsi="Times New Roman" w:cs="Times New Roman"/>
          <w:b/>
          <w:sz w:val="28"/>
          <w:szCs w:val="24"/>
        </w:rPr>
        <w:t>UNIVERSITAS SRIWIJAYA</w:t>
      </w:r>
    </w:p>
    <w:p w:rsidR="00CA5056" w:rsidRDefault="00CA5056" w:rsidP="00CA5056">
      <w:pPr>
        <w:tabs>
          <w:tab w:val="left" w:pos="5085"/>
        </w:tabs>
        <w:jc w:val="center"/>
        <w:rPr>
          <w:rFonts w:ascii="Times New Roman" w:hAnsi="Times New Roman" w:cs="Times New Roman"/>
          <w:b/>
          <w:sz w:val="28"/>
          <w:szCs w:val="24"/>
        </w:rPr>
      </w:pPr>
      <w:r>
        <w:rPr>
          <w:rFonts w:ascii="Times New Roman" w:hAnsi="Times New Roman" w:cs="Times New Roman"/>
          <w:b/>
          <w:sz w:val="28"/>
          <w:szCs w:val="24"/>
        </w:rPr>
        <w:t>2019</w:t>
      </w:r>
    </w:p>
    <w:p w:rsidR="00CA5056" w:rsidRDefault="00CA5056" w:rsidP="00CA5056">
      <w:pPr>
        <w:tabs>
          <w:tab w:val="left" w:pos="5085"/>
        </w:tabs>
        <w:jc w:val="center"/>
        <w:rPr>
          <w:rFonts w:ascii="Times New Roman" w:hAnsi="Times New Roman" w:cs="Times New Roman"/>
          <w:b/>
          <w:sz w:val="28"/>
          <w:szCs w:val="24"/>
        </w:rPr>
      </w:pPr>
    </w:p>
    <w:p w:rsidR="00CA5056" w:rsidRPr="0060356D" w:rsidRDefault="00CA5056" w:rsidP="00CA5056">
      <w:pPr>
        <w:tabs>
          <w:tab w:val="left" w:pos="5085"/>
        </w:tabs>
        <w:jc w:val="center"/>
        <w:rPr>
          <w:rFonts w:ascii="Times New Roman" w:hAnsi="Times New Roman" w:cs="Times New Roman"/>
          <w:b/>
          <w:sz w:val="28"/>
          <w:szCs w:val="24"/>
        </w:rPr>
      </w:pPr>
    </w:p>
    <w:p w:rsidR="0034264C" w:rsidRPr="00136AAF" w:rsidRDefault="0034264C" w:rsidP="0034264C">
      <w:pPr>
        <w:jc w:val="both"/>
        <w:rPr>
          <w:rStyle w:val="Emphasis"/>
          <w:rFonts w:ascii="Times New Roman" w:hAnsi="Times New Roman" w:cs="Times New Roman"/>
          <w:b/>
          <w:i w:val="0"/>
          <w:sz w:val="24"/>
        </w:rPr>
      </w:pPr>
      <w:r w:rsidRPr="00136AAF">
        <w:rPr>
          <w:rStyle w:val="Emphasis"/>
          <w:rFonts w:ascii="Times New Roman" w:hAnsi="Times New Roman" w:cs="Times New Roman"/>
          <w:b/>
          <w:i w:val="0"/>
          <w:sz w:val="24"/>
        </w:rPr>
        <w:lastRenderedPageBreak/>
        <w:t>Tracer Route</w:t>
      </w:r>
    </w:p>
    <w:p w:rsidR="00E84611" w:rsidRDefault="0034264C" w:rsidP="00E97318">
      <w:pPr>
        <w:spacing w:line="360" w:lineRule="auto"/>
        <w:ind w:firstLine="720"/>
        <w:jc w:val="both"/>
        <w:rPr>
          <w:rFonts w:ascii="Times New Roman" w:hAnsi="Times New Roman" w:cs="Times New Roman"/>
        </w:rPr>
      </w:pPr>
      <w:r w:rsidRPr="0034264C">
        <w:rPr>
          <w:rStyle w:val="Emphasis"/>
          <w:rFonts w:ascii="Times New Roman" w:hAnsi="Times New Roman" w:cs="Times New Roman"/>
        </w:rPr>
        <w:t>Traceroute</w:t>
      </w:r>
      <w:r w:rsidRPr="0034264C">
        <w:rPr>
          <w:rFonts w:ascii="Times New Roman" w:hAnsi="Times New Roman" w:cs="Times New Roman"/>
        </w:rPr>
        <w:t xml:space="preserve"> (Tracert) adalah perintah untuk menunjukkan rute yang dilewati paket untuk mencapai tujuan. Ini dilakukan dengan mengirim pesan Internet Control Message Protocol (ICMP) Echo Request Ke tujuan dengan nilai Time to Live yang semakin meningkat. Rute yang ditampilkan adalah daftar interface router (yang paling dekat dengan host) yang terdapat pada jalur antara host dan tujuan.</w:t>
      </w:r>
    </w:p>
    <w:p w:rsidR="00E97318" w:rsidRDefault="00E97318" w:rsidP="00E97318">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Visual Route merupakan sebuah aplikasi yang digunakan untuk tujuan packet tracing, ping dan juga reverse DNS kedalam sebuah tampilan grafis yang terhubung dengan koneksi internet sehingga dapat kita dapat mengetahui aktifitas yang sedang terjadi dan juga mengetahui letak geografis dari suatu IP Address dan Web Server yang ditampilkan dalam bentuk Peta.</w:t>
      </w:r>
    </w:p>
    <w:p w:rsidR="00E97318" w:rsidRPr="00136AAF" w:rsidRDefault="00136AAF" w:rsidP="00136AAF">
      <w:pPr>
        <w:spacing w:line="360" w:lineRule="auto"/>
        <w:jc w:val="both"/>
        <w:rPr>
          <w:rFonts w:ascii="Times New Roman" w:hAnsi="Times New Roman" w:cs="Times New Roman"/>
          <w:b/>
          <w:sz w:val="24"/>
          <w:szCs w:val="28"/>
        </w:rPr>
      </w:pPr>
      <w:r w:rsidRPr="00136AAF">
        <w:rPr>
          <w:rFonts w:ascii="Times New Roman" w:hAnsi="Times New Roman" w:cs="Times New Roman"/>
          <w:b/>
          <w:sz w:val="24"/>
          <w:szCs w:val="28"/>
        </w:rPr>
        <w:t>Peering Point</w:t>
      </w:r>
    </w:p>
    <w:p w:rsidR="00E97318" w:rsidRPr="00136AAF" w:rsidRDefault="00E97318" w:rsidP="00E97318">
      <w:pPr>
        <w:spacing w:line="360" w:lineRule="auto"/>
        <w:ind w:firstLine="720"/>
        <w:jc w:val="both"/>
        <w:rPr>
          <w:rFonts w:ascii="Times New Roman" w:hAnsi="Times New Roman" w:cs="Times New Roman"/>
          <w:sz w:val="24"/>
          <w:szCs w:val="28"/>
        </w:rPr>
      </w:pPr>
      <w:r w:rsidRPr="00136AAF">
        <w:rPr>
          <w:rFonts w:ascii="Times New Roman" w:hAnsi="Times New Roman" w:cs="Times New Roman"/>
        </w:rPr>
        <w:t xml:space="preserve">Peering adalah proses yang mana jaringan terhubung dan bertukar traffic mereka di IXP. Tanpa </w:t>
      </w:r>
      <w:r w:rsidRPr="00136AAF">
        <w:rPr>
          <w:rStyle w:val="Emphasis"/>
          <w:rFonts w:ascii="Times New Roman" w:hAnsi="Times New Roman" w:cs="Times New Roman"/>
        </w:rPr>
        <w:t>Internet exchange points</w:t>
      </w:r>
      <w:r w:rsidRPr="00136AAF">
        <w:rPr>
          <w:rFonts w:ascii="Times New Roman" w:hAnsi="Times New Roman" w:cs="Times New Roman"/>
        </w:rPr>
        <w:t>, menyeberang dari satu jaringan ke jaringan lain akan bergantung pada penyedia transit yang seringkali memiliki dampak kinerja negatif. Dengan IXP, suatu jaringan dapat melakukan peer dengan beberapa jaringan lain melalui satu koneksi dan dapat memberikan trafik tanpa masuknya penyedia transit.</w:t>
      </w:r>
    </w:p>
    <w:p w:rsidR="00E97318" w:rsidRDefault="00E97318" w:rsidP="00E97318">
      <w:pPr>
        <w:spacing w:line="360" w:lineRule="auto"/>
        <w:jc w:val="both"/>
        <w:rPr>
          <w:rFonts w:ascii="Times New Roman" w:hAnsi="Times New Roman" w:cs="Times New Roman"/>
          <w:sz w:val="24"/>
          <w:szCs w:val="28"/>
        </w:rPr>
      </w:pPr>
    </w:p>
    <w:p w:rsidR="00E97318" w:rsidRPr="00E97318" w:rsidRDefault="00E97318" w:rsidP="00E97318">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Visual Route Web Dalam Negeri (http://www.gemscool.com)</w:t>
      </w:r>
    </w:p>
    <w:p w:rsidR="00A948D0" w:rsidRPr="00136AAF" w:rsidRDefault="00E97318" w:rsidP="00136AAF">
      <w:pPr>
        <w:spacing w:line="360" w:lineRule="auto"/>
        <w:jc w:val="both"/>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731510" cy="322056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1510" cy="3220563"/>
                    </a:xfrm>
                    <a:prstGeom prst="rect">
                      <a:avLst/>
                    </a:prstGeom>
                    <a:noFill/>
                    <a:ln w="9525">
                      <a:noFill/>
                      <a:miter lim="800000"/>
                      <a:headEnd/>
                      <a:tailEnd/>
                    </a:ln>
                  </pic:spPr>
                </pic:pic>
              </a:graphicData>
            </a:graphic>
          </wp:inline>
        </w:drawing>
      </w:r>
    </w:p>
    <w:tbl>
      <w:tblPr>
        <w:tblStyle w:val="TableGrid"/>
        <w:tblW w:w="0" w:type="auto"/>
        <w:tblLook w:val="04A0"/>
      </w:tblPr>
      <w:tblGrid>
        <w:gridCol w:w="485"/>
        <w:gridCol w:w="1750"/>
        <w:gridCol w:w="2693"/>
        <w:gridCol w:w="4314"/>
      </w:tblGrid>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lastRenderedPageBreak/>
              <w:t>No</w:t>
            </w:r>
          </w:p>
        </w:tc>
        <w:tc>
          <w:tcPr>
            <w:tcW w:w="1750" w:type="dxa"/>
          </w:tcPr>
          <w:p w:rsidR="006F120F" w:rsidRDefault="006F120F" w:rsidP="00A948D0">
            <w:pPr>
              <w:jc w:val="center"/>
              <w:rPr>
                <w:rFonts w:ascii="Times New Roman" w:hAnsi="Times New Roman" w:cs="Times New Roman"/>
              </w:rPr>
            </w:pPr>
            <w:r>
              <w:rPr>
                <w:rFonts w:ascii="Times New Roman" w:hAnsi="Times New Roman" w:cs="Times New Roman"/>
              </w:rPr>
              <w:t>IP Address</w:t>
            </w:r>
          </w:p>
        </w:tc>
        <w:tc>
          <w:tcPr>
            <w:tcW w:w="2693" w:type="dxa"/>
          </w:tcPr>
          <w:p w:rsidR="006F120F" w:rsidRDefault="006F120F" w:rsidP="00A948D0">
            <w:pPr>
              <w:jc w:val="center"/>
              <w:rPr>
                <w:rFonts w:ascii="Times New Roman" w:hAnsi="Times New Roman" w:cs="Times New Roman"/>
              </w:rPr>
            </w:pPr>
            <w:r>
              <w:rPr>
                <w:rFonts w:ascii="Times New Roman" w:hAnsi="Times New Roman" w:cs="Times New Roman"/>
              </w:rPr>
              <w:t>Provider</w:t>
            </w:r>
          </w:p>
        </w:tc>
        <w:tc>
          <w:tcPr>
            <w:tcW w:w="4314" w:type="dxa"/>
          </w:tcPr>
          <w:p w:rsidR="006F120F" w:rsidRDefault="006F120F" w:rsidP="00A948D0">
            <w:pPr>
              <w:jc w:val="center"/>
              <w:rPr>
                <w:rFonts w:ascii="Times New Roman" w:hAnsi="Times New Roman" w:cs="Times New Roman"/>
              </w:rPr>
            </w:pPr>
            <w:r>
              <w:rPr>
                <w:rFonts w:ascii="Times New Roman" w:hAnsi="Times New Roman" w:cs="Times New Roman"/>
              </w:rPr>
              <w:t>Keterangan</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1</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192.168.99.1</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IP yang digunakan (IP Private)</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Menggunakan IP yang tersedia dari pihak Indihome</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2</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10.13.0.1</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DNS</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Peering Point dengan Telkom Service</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3</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180.252.1.153</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Pr>
                <w:rFonts w:ascii="Times New Roman" w:eastAsia="Times New Roman" w:hAnsi="Times New Roman" w:cs="Times New Roman"/>
                <w:bCs/>
              </w:rPr>
              <w:t>PT. Telekomunikasi Indonesia</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Terjadi pertukaran traffic antara DNS dengan Telkom Service dan Telkom Indonesia</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4</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218.100.36.56</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Telkom openixp router</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Permintaan ke server ISP</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5</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218.100.36.2</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sidRPr="00A26327">
              <w:rPr>
                <w:rFonts w:ascii="Times New Roman" w:hAnsi="Times New Roman" w:cs="Times New Roman"/>
              </w:rPr>
              <w:t>tengiga-0-1.openixp.net</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Penyedia layanan Server lain Untuk ISP</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6</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218.100.36.104</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Openixp-reloaded</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Terjadi Peering Point dengan PT. Kreon Indonesia</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7</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49.50.7.21</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PT. Kreon Indonesia</w:t>
            </w:r>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Pertukaran traffic dengan firewall IP Source</w:t>
            </w:r>
          </w:p>
        </w:tc>
      </w:tr>
      <w:tr w:rsidR="006F120F" w:rsidTr="006F120F">
        <w:tc>
          <w:tcPr>
            <w:tcW w:w="485" w:type="dxa"/>
            <w:vAlign w:val="center"/>
          </w:tcPr>
          <w:p w:rsidR="006F120F" w:rsidRDefault="006F120F" w:rsidP="006F120F">
            <w:pPr>
              <w:jc w:val="center"/>
              <w:rPr>
                <w:rFonts w:ascii="Times New Roman" w:hAnsi="Times New Roman" w:cs="Times New Roman"/>
              </w:rPr>
            </w:pPr>
            <w:r>
              <w:rPr>
                <w:rFonts w:ascii="Times New Roman" w:hAnsi="Times New Roman" w:cs="Times New Roman"/>
              </w:rPr>
              <w:t>8</w:t>
            </w:r>
          </w:p>
        </w:tc>
        <w:tc>
          <w:tcPr>
            <w:tcW w:w="1750" w:type="dxa"/>
            <w:vAlign w:val="center"/>
          </w:tcPr>
          <w:p w:rsidR="006F120F" w:rsidRDefault="006F120F" w:rsidP="00A948D0">
            <w:pPr>
              <w:jc w:val="center"/>
              <w:rPr>
                <w:rFonts w:ascii="Times New Roman" w:hAnsi="Times New Roman" w:cs="Times New Roman"/>
              </w:rPr>
            </w:pPr>
          </w:p>
          <w:p w:rsidR="006F120F" w:rsidRDefault="006F120F" w:rsidP="00A948D0">
            <w:pPr>
              <w:jc w:val="center"/>
              <w:rPr>
                <w:rFonts w:ascii="Times New Roman" w:hAnsi="Times New Roman" w:cs="Times New Roman"/>
              </w:rPr>
            </w:pPr>
            <w:r>
              <w:rPr>
                <w:rFonts w:ascii="Times New Roman" w:hAnsi="Times New Roman" w:cs="Times New Roman"/>
              </w:rPr>
              <w:t>203.89.146.41</w:t>
            </w:r>
          </w:p>
          <w:p w:rsidR="006F120F" w:rsidRDefault="006F120F" w:rsidP="00A948D0">
            <w:pPr>
              <w:jc w:val="center"/>
              <w:rPr>
                <w:rFonts w:ascii="Times New Roman" w:hAnsi="Times New Roman" w:cs="Times New Roman"/>
              </w:rPr>
            </w:pPr>
          </w:p>
        </w:tc>
        <w:tc>
          <w:tcPr>
            <w:tcW w:w="2693" w:type="dxa"/>
            <w:vAlign w:val="center"/>
          </w:tcPr>
          <w:p w:rsidR="006F120F" w:rsidRDefault="006F120F" w:rsidP="00A948D0">
            <w:pPr>
              <w:jc w:val="center"/>
              <w:rPr>
                <w:rFonts w:ascii="Times New Roman" w:hAnsi="Times New Roman" w:cs="Times New Roman"/>
              </w:rPr>
            </w:pPr>
            <w:hyperlink r:id="rId7" w:history="1">
              <w:r w:rsidRPr="00A75687">
                <w:rPr>
                  <w:rStyle w:val="Hyperlink"/>
                  <w:rFonts w:ascii="Times New Roman" w:hAnsi="Times New Roman" w:cs="Times New Roman"/>
                </w:rPr>
                <w:t>www.gemscool</w:t>
              </w:r>
            </w:hyperlink>
          </w:p>
        </w:tc>
        <w:tc>
          <w:tcPr>
            <w:tcW w:w="4314" w:type="dxa"/>
            <w:vAlign w:val="center"/>
          </w:tcPr>
          <w:p w:rsidR="006F120F" w:rsidRDefault="006F120F" w:rsidP="00A948D0">
            <w:pPr>
              <w:jc w:val="center"/>
              <w:rPr>
                <w:rFonts w:ascii="Times New Roman" w:hAnsi="Times New Roman" w:cs="Times New Roman"/>
              </w:rPr>
            </w:pPr>
            <w:r>
              <w:rPr>
                <w:rFonts w:ascii="Times New Roman" w:hAnsi="Times New Roman" w:cs="Times New Roman"/>
              </w:rPr>
              <w:t>IP Source (Abuse IPDB)</w:t>
            </w:r>
          </w:p>
        </w:tc>
      </w:tr>
      <w:tr w:rsidR="006F120F" w:rsidTr="006F120F">
        <w:trPr>
          <w:trHeight w:val="520"/>
        </w:trPr>
        <w:tc>
          <w:tcPr>
            <w:tcW w:w="2235"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DNS Lookup</w:t>
            </w:r>
          </w:p>
        </w:tc>
        <w:tc>
          <w:tcPr>
            <w:tcW w:w="7007"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11 ms</w:t>
            </w:r>
          </w:p>
        </w:tc>
      </w:tr>
      <w:tr w:rsidR="006F120F" w:rsidTr="006F120F">
        <w:trPr>
          <w:trHeight w:val="556"/>
        </w:trPr>
        <w:tc>
          <w:tcPr>
            <w:tcW w:w="2235"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Port Probe</w:t>
            </w:r>
          </w:p>
        </w:tc>
        <w:tc>
          <w:tcPr>
            <w:tcW w:w="7007"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Server menjalankan Apache dengan Respon 38 ms</w:t>
            </w:r>
          </w:p>
        </w:tc>
      </w:tr>
      <w:tr w:rsidR="006F120F" w:rsidTr="006F120F">
        <w:trPr>
          <w:trHeight w:val="563"/>
        </w:trPr>
        <w:tc>
          <w:tcPr>
            <w:tcW w:w="2235"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Firewall</w:t>
            </w:r>
          </w:p>
        </w:tc>
        <w:tc>
          <w:tcPr>
            <w:tcW w:w="7007"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Tidak merespon dalam mengirim Ping untuk merequest port 80</w:t>
            </w:r>
          </w:p>
        </w:tc>
      </w:tr>
      <w:tr w:rsidR="006F120F" w:rsidTr="006F120F">
        <w:trPr>
          <w:trHeight w:val="556"/>
        </w:trPr>
        <w:tc>
          <w:tcPr>
            <w:tcW w:w="2235"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RTT</w:t>
            </w:r>
          </w:p>
        </w:tc>
        <w:tc>
          <w:tcPr>
            <w:tcW w:w="7007"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7.0 ms / 15 ms</w:t>
            </w:r>
          </w:p>
        </w:tc>
      </w:tr>
      <w:tr w:rsidR="006F120F" w:rsidTr="006F120F">
        <w:trPr>
          <w:trHeight w:val="551"/>
        </w:trPr>
        <w:tc>
          <w:tcPr>
            <w:tcW w:w="2235"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Packet Loss</w:t>
            </w:r>
          </w:p>
        </w:tc>
        <w:tc>
          <w:tcPr>
            <w:tcW w:w="7007"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10.6% / 100%</w:t>
            </w:r>
          </w:p>
        </w:tc>
      </w:tr>
      <w:tr w:rsidR="006F120F" w:rsidTr="006F120F">
        <w:trPr>
          <w:trHeight w:val="559"/>
        </w:trPr>
        <w:tc>
          <w:tcPr>
            <w:tcW w:w="2235"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Analisis</w:t>
            </w:r>
          </w:p>
        </w:tc>
        <w:tc>
          <w:tcPr>
            <w:tcW w:w="7007" w:type="dxa"/>
            <w:gridSpan w:val="2"/>
            <w:vAlign w:val="center"/>
          </w:tcPr>
          <w:p w:rsidR="006F120F" w:rsidRDefault="006F120F" w:rsidP="00A948D0">
            <w:pPr>
              <w:jc w:val="center"/>
              <w:rPr>
                <w:rFonts w:ascii="Times New Roman" w:hAnsi="Times New Roman" w:cs="Times New Roman"/>
              </w:rPr>
            </w:pPr>
            <w:r>
              <w:rPr>
                <w:rFonts w:ascii="Times New Roman" w:hAnsi="Times New Roman" w:cs="Times New Roman"/>
              </w:rPr>
              <w:t xml:space="preserve">Ini adalah rute tercepat yang dilalui oleh IP private dengan 9 hops untuk mengakses </w:t>
            </w:r>
            <w:hyperlink r:id="rId8" w:history="1">
              <w:r w:rsidRPr="00A75687">
                <w:rPr>
                  <w:rStyle w:val="Hyperlink"/>
                  <w:rFonts w:ascii="Times New Roman" w:hAnsi="Times New Roman" w:cs="Times New Roman"/>
                </w:rPr>
                <w:t>www.gemscool.com</w:t>
              </w:r>
            </w:hyperlink>
            <w:r>
              <w:rPr>
                <w:rFonts w:ascii="Times New Roman" w:hAnsi="Times New Roman" w:cs="Times New Roman"/>
              </w:rPr>
              <w:t xml:space="preserve"> dengan kecepatan ping 9 ms</w:t>
            </w:r>
          </w:p>
        </w:tc>
      </w:tr>
    </w:tbl>
    <w:p w:rsidR="00A948D0" w:rsidRDefault="00A948D0" w:rsidP="00E97318">
      <w:pPr>
        <w:jc w:val="both"/>
        <w:rPr>
          <w:rFonts w:ascii="Times New Roman" w:hAnsi="Times New Roman" w:cs="Times New Roman"/>
        </w:rPr>
      </w:pPr>
    </w:p>
    <w:p w:rsidR="00136AAF" w:rsidRDefault="00136AAF" w:rsidP="00E97318">
      <w:pPr>
        <w:jc w:val="both"/>
        <w:rPr>
          <w:rFonts w:ascii="Times New Roman" w:hAnsi="Times New Roman" w:cs="Times New Roman"/>
        </w:rPr>
      </w:pPr>
    </w:p>
    <w:p w:rsidR="006F120F" w:rsidRDefault="006F120F" w:rsidP="00E97318">
      <w:pPr>
        <w:jc w:val="both"/>
        <w:rPr>
          <w:rFonts w:ascii="Times New Roman" w:hAnsi="Times New Roman" w:cs="Times New Roman"/>
        </w:rPr>
      </w:pPr>
    </w:p>
    <w:p w:rsidR="006F120F" w:rsidRDefault="006F120F" w:rsidP="00E97318">
      <w:pPr>
        <w:jc w:val="both"/>
        <w:rPr>
          <w:rFonts w:ascii="Times New Roman" w:hAnsi="Times New Roman" w:cs="Times New Roman"/>
        </w:rPr>
      </w:pPr>
    </w:p>
    <w:p w:rsidR="006F120F" w:rsidRDefault="006F120F" w:rsidP="00E97318">
      <w:pPr>
        <w:jc w:val="both"/>
        <w:rPr>
          <w:rFonts w:ascii="Times New Roman" w:hAnsi="Times New Roman" w:cs="Times New Roman"/>
        </w:rPr>
      </w:pPr>
    </w:p>
    <w:p w:rsidR="006F120F" w:rsidRDefault="006F120F" w:rsidP="00E97318">
      <w:pPr>
        <w:jc w:val="both"/>
        <w:rPr>
          <w:rFonts w:ascii="Times New Roman" w:hAnsi="Times New Roman" w:cs="Times New Roman"/>
        </w:rPr>
      </w:pPr>
    </w:p>
    <w:p w:rsidR="006F120F" w:rsidRDefault="006F120F" w:rsidP="00E97318">
      <w:pPr>
        <w:jc w:val="both"/>
        <w:rPr>
          <w:rFonts w:ascii="Times New Roman" w:hAnsi="Times New Roman" w:cs="Times New Roman"/>
        </w:rPr>
      </w:pPr>
    </w:p>
    <w:p w:rsidR="00A26327" w:rsidRDefault="00A26327" w:rsidP="00E97318">
      <w:pPr>
        <w:jc w:val="both"/>
        <w:rPr>
          <w:rFonts w:ascii="Times New Roman" w:hAnsi="Times New Roman" w:cs="Times New Roman"/>
        </w:rPr>
      </w:pPr>
    </w:p>
    <w:p w:rsidR="00A26327" w:rsidRDefault="00A26327" w:rsidP="00A26327">
      <w:pPr>
        <w:pStyle w:val="ListParagraph"/>
        <w:numPr>
          <w:ilvl w:val="0"/>
          <w:numId w:val="1"/>
        </w:numPr>
        <w:jc w:val="both"/>
        <w:rPr>
          <w:rFonts w:ascii="Times New Roman" w:hAnsi="Times New Roman" w:cs="Times New Roman"/>
        </w:rPr>
      </w:pPr>
      <w:r>
        <w:rPr>
          <w:rFonts w:ascii="Times New Roman" w:hAnsi="Times New Roman" w:cs="Times New Roman"/>
        </w:rPr>
        <w:lastRenderedPageBreak/>
        <w:t>Visual Route Web Luar Negeri (</w:t>
      </w:r>
      <w:hyperlink r:id="rId9" w:history="1">
        <w:r w:rsidRPr="00A75687">
          <w:rPr>
            <w:rStyle w:val="Hyperlink"/>
            <w:rFonts w:ascii="Times New Roman" w:hAnsi="Times New Roman" w:cs="Times New Roman"/>
          </w:rPr>
          <w:t>http://minecraft.net</w:t>
        </w:r>
      </w:hyperlink>
      <w:r>
        <w:rPr>
          <w:rFonts w:ascii="Times New Roman" w:hAnsi="Times New Roman" w:cs="Times New Roman"/>
        </w:rPr>
        <w:t>)</w:t>
      </w:r>
    </w:p>
    <w:p w:rsidR="00A26327" w:rsidRDefault="00A26327" w:rsidP="00A26327">
      <w:pPr>
        <w:jc w:val="both"/>
        <w:rPr>
          <w:rFonts w:ascii="Times New Roman" w:hAnsi="Times New Roman" w:cs="Times New Roman"/>
        </w:rPr>
      </w:pPr>
      <w:r>
        <w:rPr>
          <w:rFonts w:ascii="Times New Roman" w:hAnsi="Times New Roman" w:cs="Times New Roman"/>
          <w:noProof/>
        </w:rPr>
        <w:drawing>
          <wp:inline distT="0" distB="0" distL="0" distR="0">
            <wp:extent cx="5731510" cy="3220563"/>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31510" cy="3220563"/>
                    </a:xfrm>
                    <a:prstGeom prst="rect">
                      <a:avLst/>
                    </a:prstGeom>
                    <a:noFill/>
                    <a:ln w="9525">
                      <a:noFill/>
                      <a:miter lim="800000"/>
                      <a:headEnd/>
                      <a:tailEnd/>
                    </a:ln>
                  </pic:spPr>
                </pic:pic>
              </a:graphicData>
            </a:graphic>
          </wp:inline>
        </w:drawing>
      </w:r>
    </w:p>
    <w:p w:rsidR="00A948D0" w:rsidRDefault="00A948D0" w:rsidP="00A26327">
      <w:pPr>
        <w:jc w:val="both"/>
        <w:rPr>
          <w:rFonts w:ascii="Times New Roman" w:hAnsi="Times New Roman" w:cs="Times New Roman"/>
        </w:rPr>
      </w:pPr>
    </w:p>
    <w:p w:rsidR="00CA5056" w:rsidRDefault="00CA5056" w:rsidP="00A26327">
      <w:pPr>
        <w:jc w:val="both"/>
        <w:rPr>
          <w:rFonts w:ascii="Times New Roman" w:hAnsi="Times New Roman" w:cs="Times New Roman"/>
        </w:rPr>
      </w:pPr>
    </w:p>
    <w:p w:rsidR="00CA5056" w:rsidRDefault="00CA5056" w:rsidP="00A26327">
      <w:pPr>
        <w:jc w:val="both"/>
        <w:rPr>
          <w:rFonts w:ascii="Times New Roman" w:hAnsi="Times New Roman" w:cs="Times New Roman"/>
        </w:rPr>
      </w:pPr>
    </w:p>
    <w:tbl>
      <w:tblPr>
        <w:tblStyle w:val="TableGrid"/>
        <w:tblW w:w="0" w:type="auto"/>
        <w:tblLook w:val="04A0"/>
      </w:tblPr>
      <w:tblGrid>
        <w:gridCol w:w="485"/>
        <w:gridCol w:w="1750"/>
        <w:gridCol w:w="2693"/>
        <w:gridCol w:w="4314"/>
      </w:tblGrid>
      <w:tr w:rsidR="00136AAF" w:rsidTr="006F120F">
        <w:tc>
          <w:tcPr>
            <w:tcW w:w="485" w:type="dxa"/>
          </w:tcPr>
          <w:p w:rsidR="00136AAF" w:rsidRDefault="006F120F" w:rsidP="009076BE">
            <w:pPr>
              <w:jc w:val="center"/>
              <w:rPr>
                <w:rFonts w:ascii="Times New Roman" w:hAnsi="Times New Roman" w:cs="Times New Roman"/>
              </w:rPr>
            </w:pPr>
            <w:r>
              <w:rPr>
                <w:rFonts w:ascii="Times New Roman" w:hAnsi="Times New Roman" w:cs="Times New Roman"/>
              </w:rPr>
              <w:t>No</w:t>
            </w:r>
          </w:p>
        </w:tc>
        <w:tc>
          <w:tcPr>
            <w:tcW w:w="1750"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IP Address</w:t>
            </w: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Location/Provider</w:t>
            </w:r>
          </w:p>
        </w:tc>
        <w:tc>
          <w:tcPr>
            <w:tcW w:w="4314"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Keterangan</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1</w:t>
            </w:r>
          </w:p>
        </w:tc>
        <w:tc>
          <w:tcPr>
            <w:tcW w:w="1750" w:type="dxa"/>
            <w:vAlign w:val="center"/>
          </w:tcPr>
          <w:p w:rsidR="00136AAF" w:rsidRDefault="00136AAF" w:rsidP="008E315F">
            <w:pPr>
              <w:jc w:val="center"/>
              <w:rPr>
                <w:rFonts w:ascii="Times New Roman" w:hAnsi="Times New Roman" w:cs="Times New Roman"/>
              </w:rPr>
            </w:pPr>
          </w:p>
          <w:p w:rsidR="00136AAF" w:rsidRDefault="00136AAF" w:rsidP="008E315F">
            <w:pPr>
              <w:jc w:val="center"/>
              <w:rPr>
                <w:rFonts w:ascii="Times New Roman" w:hAnsi="Times New Roman" w:cs="Times New Roman"/>
              </w:rPr>
            </w:pPr>
            <w:r>
              <w:rPr>
                <w:rFonts w:ascii="Times New Roman" w:hAnsi="Times New Roman" w:cs="Times New Roman"/>
              </w:rPr>
              <w:t>192.168.99.1</w:t>
            </w:r>
          </w:p>
          <w:p w:rsidR="00136AAF" w:rsidRDefault="00136AAF" w:rsidP="008E315F">
            <w:pPr>
              <w:jc w:val="center"/>
              <w:rPr>
                <w:rFonts w:ascii="Times New Roman" w:hAnsi="Times New Roman" w:cs="Times New Roman"/>
              </w:rPr>
            </w:pPr>
          </w:p>
        </w:tc>
        <w:tc>
          <w:tcPr>
            <w:tcW w:w="2693" w:type="dxa"/>
            <w:vAlign w:val="center"/>
          </w:tcPr>
          <w:p w:rsidR="00136AAF" w:rsidRDefault="00136AAF" w:rsidP="008E315F">
            <w:pPr>
              <w:jc w:val="center"/>
              <w:rPr>
                <w:rFonts w:ascii="Times New Roman" w:hAnsi="Times New Roman" w:cs="Times New Roman"/>
              </w:rPr>
            </w:pPr>
            <w:r>
              <w:rPr>
                <w:rFonts w:ascii="Times New Roman" w:hAnsi="Times New Roman" w:cs="Times New Roman"/>
              </w:rPr>
              <w:t xml:space="preserve">Indonesia / </w:t>
            </w:r>
            <w:r>
              <w:rPr>
                <w:rFonts w:ascii="Times New Roman" w:hAnsi="Times New Roman" w:cs="Times New Roman"/>
              </w:rPr>
              <w:t>IP yang digunakan (IP Private)</w:t>
            </w:r>
          </w:p>
        </w:tc>
        <w:tc>
          <w:tcPr>
            <w:tcW w:w="4314" w:type="dxa"/>
            <w:vAlign w:val="center"/>
          </w:tcPr>
          <w:p w:rsidR="00136AAF" w:rsidRDefault="00136AAF" w:rsidP="008E315F">
            <w:pPr>
              <w:jc w:val="center"/>
              <w:rPr>
                <w:rFonts w:ascii="Times New Roman" w:hAnsi="Times New Roman" w:cs="Times New Roman"/>
              </w:rPr>
            </w:pPr>
            <w:r>
              <w:rPr>
                <w:rFonts w:ascii="Times New Roman" w:hAnsi="Times New Roman" w:cs="Times New Roman"/>
              </w:rPr>
              <w:t>Menggunakan IP yang tersedia dari pihak Indihome</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2</w:t>
            </w:r>
          </w:p>
        </w:tc>
        <w:tc>
          <w:tcPr>
            <w:tcW w:w="1750" w:type="dxa"/>
            <w:vAlign w:val="center"/>
          </w:tcPr>
          <w:p w:rsidR="00136AAF" w:rsidRDefault="00136AAF" w:rsidP="008E315F">
            <w:pPr>
              <w:jc w:val="center"/>
              <w:rPr>
                <w:rFonts w:ascii="Times New Roman" w:hAnsi="Times New Roman" w:cs="Times New Roman"/>
              </w:rPr>
            </w:pPr>
          </w:p>
          <w:p w:rsidR="00136AAF" w:rsidRDefault="00136AAF" w:rsidP="008E315F">
            <w:pPr>
              <w:jc w:val="center"/>
              <w:rPr>
                <w:rFonts w:ascii="Times New Roman" w:hAnsi="Times New Roman" w:cs="Times New Roman"/>
              </w:rPr>
            </w:pPr>
            <w:r>
              <w:rPr>
                <w:rFonts w:ascii="Times New Roman" w:hAnsi="Times New Roman" w:cs="Times New Roman"/>
              </w:rPr>
              <w:t>10.13.0.1</w:t>
            </w:r>
          </w:p>
          <w:p w:rsidR="00136AAF" w:rsidRDefault="00136AAF" w:rsidP="008E315F">
            <w:pPr>
              <w:jc w:val="center"/>
              <w:rPr>
                <w:rFonts w:ascii="Times New Roman" w:hAnsi="Times New Roman" w:cs="Times New Roman"/>
              </w:rPr>
            </w:pPr>
          </w:p>
        </w:tc>
        <w:tc>
          <w:tcPr>
            <w:tcW w:w="2693" w:type="dxa"/>
            <w:vAlign w:val="center"/>
          </w:tcPr>
          <w:p w:rsidR="00136AAF" w:rsidRDefault="00136AAF" w:rsidP="008E315F">
            <w:pPr>
              <w:jc w:val="center"/>
              <w:rPr>
                <w:rFonts w:ascii="Times New Roman" w:hAnsi="Times New Roman" w:cs="Times New Roman"/>
              </w:rPr>
            </w:pPr>
            <w:r>
              <w:rPr>
                <w:rFonts w:ascii="Times New Roman" w:hAnsi="Times New Roman" w:cs="Times New Roman"/>
              </w:rPr>
              <w:t xml:space="preserve">Indonesia / </w:t>
            </w:r>
            <w:r>
              <w:rPr>
                <w:rFonts w:ascii="Times New Roman" w:hAnsi="Times New Roman" w:cs="Times New Roman"/>
              </w:rPr>
              <w:t>DNS</w:t>
            </w:r>
          </w:p>
        </w:tc>
        <w:tc>
          <w:tcPr>
            <w:tcW w:w="4314" w:type="dxa"/>
            <w:vAlign w:val="center"/>
          </w:tcPr>
          <w:p w:rsidR="00136AAF" w:rsidRDefault="00136AAF" w:rsidP="008E315F">
            <w:pPr>
              <w:jc w:val="center"/>
              <w:rPr>
                <w:rFonts w:ascii="Times New Roman" w:hAnsi="Times New Roman" w:cs="Times New Roman"/>
              </w:rPr>
            </w:pPr>
            <w:r>
              <w:rPr>
                <w:rFonts w:ascii="Times New Roman" w:hAnsi="Times New Roman" w:cs="Times New Roman"/>
              </w:rPr>
              <w:t>Peering Point dengan Telkom Service</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3</w:t>
            </w:r>
          </w:p>
        </w:tc>
        <w:tc>
          <w:tcPr>
            <w:tcW w:w="1750" w:type="dxa"/>
            <w:vAlign w:val="center"/>
          </w:tcPr>
          <w:p w:rsidR="00136AAF" w:rsidRDefault="00136AAF" w:rsidP="008E315F">
            <w:pPr>
              <w:jc w:val="center"/>
              <w:rPr>
                <w:rFonts w:ascii="Times New Roman" w:hAnsi="Times New Roman" w:cs="Times New Roman"/>
              </w:rPr>
            </w:pPr>
          </w:p>
          <w:p w:rsidR="00136AAF" w:rsidRDefault="00136AAF" w:rsidP="008E315F">
            <w:pPr>
              <w:jc w:val="center"/>
              <w:rPr>
                <w:rFonts w:ascii="Times New Roman" w:hAnsi="Times New Roman" w:cs="Times New Roman"/>
              </w:rPr>
            </w:pPr>
            <w:r>
              <w:rPr>
                <w:rFonts w:ascii="Times New Roman" w:hAnsi="Times New Roman" w:cs="Times New Roman"/>
              </w:rPr>
              <w:t>180.252.1.153</w:t>
            </w:r>
          </w:p>
          <w:p w:rsidR="00136AAF" w:rsidRDefault="00136AAF" w:rsidP="008E315F">
            <w:pPr>
              <w:jc w:val="center"/>
              <w:rPr>
                <w:rFonts w:ascii="Times New Roman" w:hAnsi="Times New Roman" w:cs="Times New Roman"/>
              </w:rPr>
            </w:pPr>
          </w:p>
        </w:tc>
        <w:tc>
          <w:tcPr>
            <w:tcW w:w="2693" w:type="dxa"/>
            <w:vAlign w:val="center"/>
          </w:tcPr>
          <w:p w:rsidR="00136AAF" w:rsidRDefault="00136AAF" w:rsidP="0009326E">
            <w:pPr>
              <w:jc w:val="center"/>
              <w:rPr>
                <w:rFonts w:ascii="Times New Roman" w:hAnsi="Times New Roman" w:cs="Times New Roman"/>
              </w:rPr>
            </w:pPr>
            <w:r>
              <w:rPr>
                <w:rFonts w:ascii="Times New Roman" w:eastAsia="Times New Roman" w:hAnsi="Times New Roman" w:cs="Times New Roman"/>
                <w:bCs/>
              </w:rPr>
              <w:t>Indonesia / PT. Telkom Indonesia</w:t>
            </w:r>
          </w:p>
        </w:tc>
        <w:tc>
          <w:tcPr>
            <w:tcW w:w="4314" w:type="dxa"/>
            <w:vAlign w:val="center"/>
          </w:tcPr>
          <w:p w:rsidR="00136AAF" w:rsidRDefault="00136AAF" w:rsidP="00136AAF">
            <w:pPr>
              <w:jc w:val="center"/>
              <w:rPr>
                <w:rFonts w:ascii="Times New Roman" w:hAnsi="Times New Roman" w:cs="Times New Roman"/>
              </w:rPr>
            </w:pPr>
            <w:r>
              <w:rPr>
                <w:rFonts w:ascii="Times New Roman" w:hAnsi="Times New Roman" w:cs="Times New Roman"/>
              </w:rPr>
              <w:t>Terjadi pertu</w:t>
            </w:r>
            <w:r>
              <w:rPr>
                <w:rFonts w:ascii="Times New Roman" w:hAnsi="Times New Roman" w:cs="Times New Roman"/>
              </w:rPr>
              <w:t xml:space="preserve">karan traffic antara DNS dengan </w:t>
            </w:r>
            <w:r>
              <w:rPr>
                <w:rFonts w:ascii="Times New Roman" w:hAnsi="Times New Roman" w:cs="Times New Roman"/>
              </w:rPr>
              <w:t>Telkom Indonesia</w:t>
            </w:r>
            <w:r>
              <w:rPr>
                <w:rFonts w:ascii="Times New Roman" w:hAnsi="Times New Roman" w:cs="Times New Roman"/>
              </w:rPr>
              <w:t xml:space="preserve"> Di Singapura</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4</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180.252.190.53</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Singapore / IPv4 Orodha</w:t>
            </w:r>
          </w:p>
        </w:tc>
        <w:tc>
          <w:tcPr>
            <w:tcW w:w="4314"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 xml:space="preserve">Di Singapur, PT Telkom melakukan traffic data </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5</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180.240.204.211</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Singapore / PT. Telekomunikasi Indonesia</w:t>
            </w:r>
          </w:p>
        </w:tc>
        <w:tc>
          <w:tcPr>
            <w:tcW w:w="4314"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 xml:space="preserve">Di Singapura, PT Telkom melakukan traffic data ke USA pada IP Amazon.com </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6</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99.82.177.136</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United States / Amazon.com</w:t>
            </w:r>
          </w:p>
        </w:tc>
        <w:tc>
          <w:tcPr>
            <w:tcW w:w="4314"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Amazon.com mengirim kembali ke Singapura</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7</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52.93.10.142</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Seattle USA / Amazon Technologies Inc</w:t>
            </w:r>
          </w:p>
        </w:tc>
        <w:tc>
          <w:tcPr>
            <w:tcW w:w="4314"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Terjadi Beberapa Hop di lingkup Amazon Technologies</w:t>
            </w: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8</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52.93.8.25</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Seattle USA / Amazon Technologies Inc</w:t>
            </w:r>
          </w:p>
        </w:tc>
        <w:tc>
          <w:tcPr>
            <w:tcW w:w="4314" w:type="dxa"/>
            <w:vAlign w:val="center"/>
          </w:tcPr>
          <w:p w:rsidR="00136AAF" w:rsidRDefault="00136AAF" w:rsidP="009076BE">
            <w:pPr>
              <w:jc w:val="center"/>
              <w:rPr>
                <w:rFonts w:ascii="Times New Roman" w:hAnsi="Times New Roman" w:cs="Times New Roman"/>
              </w:rPr>
            </w:pP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lastRenderedPageBreak/>
              <w:t>9</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52.93.10.119</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Seattle USA / Amazon Technologies Inc</w:t>
            </w:r>
          </w:p>
        </w:tc>
        <w:tc>
          <w:tcPr>
            <w:tcW w:w="4314" w:type="dxa"/>
            <w:vAlign w:val="center"/>
          </w:tcPr>
          <w:p w:rsidR="00136AAF" w:rsidRDefault="00136AAF" w:rsidP="009076BE">
            <w:pPr>
              <w:jc w:val="center"/>
              <w:rPr>
                <w:rFonts w:ascii="Times New Roman" w:hAnsi="Times New Roman" w:cs="Times New Roman"/>
              </w:rPr>
            </w:pP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10</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52.93.9.253</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Seattle USA / Amazon Technologies Inc</w:t>
            </w:r>
          </w:p>
        </w:tc>
        <w:tc>
          <w:tcPr>
            <w:tcW w:w="4314" w:type="dxa"/>
            <w:vAlign w:val="center"/>
          </w:tcPr>
          <w:p w:rsidR="00136AAF" w:rsidRDefault="00136AAF" w:rsidP="009076BE">
            <w:pPr>
              <w:jc w:val="center"/>
              <w:rPr>
                <w:rFonts w:ascii="Times New Roman" w:hAnsi="Times New Roman" w:cs="Times New Roman"/>
              </w:rPr>
            </w:pPr>
          </w:p>
        </w:tc>
      </w:tr>
      <w:tr w:rsidR="00136AAF" w:rsidTr="006F120F">
        <w:tc>
          <w:tcPr>
            <w:tcW w:w="485" w:type="dxa"/>
            <w:vAlign w:val="center"/>
          </w:tcPr>
          <w:p w:rsidR="00136AAF" w:rsidRDefault="006F120F" w:rsidP="006F120F">
            <w:pPr>
              <w:jc w:val="center"/>
              <w:rPr>
                <w:rFonts w:ascii="Times New Roman" w:hAnsi="Times New Roman" w:cs="Times New Roman"/>
              </w:rPr>
            </w:pPr>
            <w:r>
              <w:rPr>
                <w:rFonts w:ascii="Times New Roman" w:hAnsi="Times New Roman" w:cs="Times New Roman"/>
              </w:rPr>
              <w:t>11</w:t>
            </w:r>
          </w:p>
        </w:tc>
        <w:tc>
          <w:tcPr>
            <w:tcW w:w="1750" w:type="dxa"/>
            <w:vAlign w:val="center"/>
          </w:tcPr>
          <w:p w:rsidR="00136AAF" w:rsidRDefault="00136AAF" w:rsidP="009076BE">
            <w:pPr>
              <w:jc w:val="center"/>
              <w:rPr>
                <w:rFonts w:ascii="Times New Roman" w:hAnsi="Times New Roman" w:cs="Times New Roman"/>
              </w:rPr>
            </w:pPr>
          </w:p>
          <w:p w:rsidR="00136AAF" w:rsidRDefault="00136AAF" w:rsidP="009076BE">
            <w:pPr>
              <w:jc w:val="center"/>
              <w:rPr>
                <w:rFonts w:ascii="Times New Roman" w:hAnsi="Times New Roman" w:cs="Times New Roman"/>
              </w:rPr>
            </w:pPr>
            <w:r>
              <w:rPr>
                <w:rFonts w:ascii="Times New Roman" w:hAnsi="Times New Roman" w:cs="Times New Roman"/>
              </w:rPr>
              <w:t>13.35.12.46</w:t>
            </w:r>
          </w:p>
          <w:p w:rsidR="00136AAF" w:rsidRDefault="00136AAF" w:rsidP="009076BE">
            <w:pPr>
              <w:jc w:val="center"/>
              <w:rPr>
                <w:rFonts w:ascii="Times New Roman" w:hAnsi="Times New Roman" w:cs="Times New Roman"/>
              </w:rPr>
            </w:pPr>
          </w:p>
        </w:tc>
        <w:tc>
          <w:tcPr>
            <w:tcW w:w="2693" w:type="dxa"/>
            <w:vAlign w:val="center"/>
          </w:tcPr>
          <w:p w:rsidR="00136AAF" w:rsidRDefault="00136AAF" w:rsidP="009076BE">
            <w:pPr>
              <w:jc w:val="center"/>
              <w:rPr>
                <w:rFonts w:ascii="Times New Roman" w:hAnsi="Times New Roman" w:cs="Times New Roman"/>
              </w:rPr>
            </w:pPr>
            <w:r>
              <w:rPr>
                <w:rFonts w:ascii="Times New Roman" w:hAnsi="Times New Roman" w:cs="Times New Roman"/>
              </w:rPr>
              <w:t>Seattle USA / Amazon.com (cloudfront.net)</w:t>
            </w:r>
          </w:p>
        </w:tc>
        <w:tc>
          <w:tcPr>
            <w:tcW w:w="4314" w:type="dxa"/>
            <w:vAlign w:val="center"/>
          </w:tcPr>
          <w:p w:rsidR="00136AAF" w:rsidRDefault="00136AAF" w:rsidP="00136AAF">
            <w:pPr>
              <w:jc w:val="center"/>
              <w:rPr>
                <w:rFonts w:ascii="Times New Roman" w:hAnsi="Times New Roman" w:cs="Times New Roman"/>
              </w:rPr>
            </w:pPr>
            <w:r>
              <w:rPr>
                <w:rFonts w:ascii="Times New Roman" w:hAnsi="Times New Roman" w:cs="Times New Roman"/>
              </w:rPr>
              <w:t xml:space="preserve">Tempat IP Source </w:t>
            </w:r>
            <w:hyperlink r:id="rId11" w:history="1">
              <w:r w:rsidRPr="00A75687">
                <w:rPr>
                  <w:rStyle w:val="Hyperlink"/>
                  <w:rFonts w:ascii="Times New Roman" w:hAnsi="Times New Roman" w:cs="Times New Roman"/>
                </w:rPr>
                <w:t>www.minecraft.net</w:t>
              </w:r>
            </w:hyperlink>
            <w:r>
              <w:rPr>
                <w:rFonts w:ascii="Times New Roman" w:hAnsi="Times New Roman" w:cs="Times New Roman"/>
              </w:rPr>
              <w:t xml:space="preserve"> </w:t>
            </w:r>
          </w:p>
        </w:tc>
      </w:tr>
      <w:tr w:rsidR="006F120F" w:rsidTr="00C24D9C">
        <w:trPr>
          <w:trHeight w:val="547"/>
        </w:trPr>
        <w:tc>
          <w:tcPr>
            <w:tcW w:w="2235" w:type="dxa"/>
            <w:gridSpan w:val="2"/>
            <w:vAlign w:val="center"/>
          </w:tcPr>
          <w:p w:rsidR="006F120F" w:rsidRDefault="006F120F" w:rsidP="008E315F">
            <w:pPr>
              <w:jc w:val="center"/>
              <w:rPr>
                <w:rFonts w:ascii="Times New Roman" w:hAnsi="Times New Roman" w:cs="Times New Roman"/>
              </w:rPr>
            </w:pPr>
            <w:r>
              <w:rPr>
                <w:rFonts w:ascii="Times New Roman" w:hAnsi="Times New Roman" w:cs="Times New Roman"/>
              </w:rPr>
              <w:t>DNS Lookup</w:t>
            </w:r>
          </w:p>
        </w:tc>
        <w:tc>
          <w:tcPr>
            <w:tcW w:w="7007" w:type="dxa"/>
            <w:gridSpan w:val="2"/>
            <w:vAlign w:val="center"/>
          </w:tcPr>
          <w:p w:rsidR="006F120F" w:rsidRDefault="00C24D9C" w:rsidP="00136AAF">
            <w:pPr>
              <w:jc w:val="center"/>
              <w:rPr>
                <w:rFonts w:ascii="Times New Roman" w:hAnsi="Times New Roman" w:cs="Times New Roman"/>
              </w:rPr>
            </w:pPr>
            <w:r>
              <w:rPr>
                <w:rFonts w:ascii="Times New Roman" w:hAnsi="Times New Roman" w:cs="Times New Roman"/>
              </w:rPr>
              <w:t>63 ms</w:t>
            </w:r>
          </w:p>
        </w:tc>
      </w:tr>
      <w:tr w:rsidR="006F120F" w:rsidTr="00C24D9C">
        <w:trPr>
          <w:trHeight w:val="554"/>
        </w:trPr>
        <w:tc>
          <w:tcPr>
            <w:tcW w:w="2235" w:type="dxa"/>
            <w:gridSpan w:val="2"/>
            <w:vAlign w:val="center"/>
          </w:tcPr>
          <w:p w:rsidR="006F120F" w:rsidRDefault="006F120F" w:rsidP="008E315F">
            <w:pPr>
              <w:jc w:val="center"/>
              <w:rPr>
                <w:rFonts w:ascii="Times New Roman" w:hAnsi="Times New Roman" w:cs="Times New Roman"/>
              </w:rPr>
            </w:pPr>
            <w:r>
              <w:rPr>
                <w:rFonts w:ascii="Times New Roman" w:hAnsi="Times New Roman" w:cs="Times New Roman"/>
              </w:rPr>
              <w:t>Port Probe</w:t>
            </w:r>
          </w:p>
        </w:tc>
        <w:tc>
          <w:tcPr>
            <w:tcW w:w="7007" w:type="dxa"/>
            <w:gridSpan w:val="2"/>
            <w:vAlign w:val="center"/>
          </w:tcPr>
          <w:p w:rsidR="006F120F" w:rsidRDefault="00C24D9C" w:rsidP="00136AAF">
            <w:pPr>
              <w:jc w:val="center"/>
              <w:rPr>
                <w:rFonts w:ascii="Times New Roman" w:hAnsi="Times New Roman" w:cs="Times New Roman"/>
              </w:rPr>
            </w:pPr>
            <w:r>
              <w:rPr>
                <w:rFonts w:ascii="Times New Roman" w:hAnsi="Times New Roman" w:cs="Times New Roman"/>
              </w:rPr>
              <w:t>Server menjalankan CloudFront dengan Responded 4687 ms</w:t>
            </w:r>
          </w:p>
        </w:tc>
      </w:tr>
      <w:tr w:rsidR="006F120F" w:rsidTr="00C24D9C">
        <w:trPr>
          <w:trHeight w:val="562"/>
        </w:trPr>
        <w:tc>
          <w:tcPr>
            <w:tcW w:w="2235" w:type="dxa"/>
            <w:gridSpan w:val="2"/>
            <w:vAlign w:val="center"/>
          </w:tcPr>
          <w:p w:rsidR="006F120F" w:rsidRDefault="006F120F" w:rsidP="008E315F">
            <w:pPr>
              <w:jc w:val="center"/>
              <w:rPr>
                <w:rFonts w:ascii="Times New Roman" w:hAnsi="Times New Roman" w:cs="Times New Roman"/>
              </w:rPr>
            </w:pPr>
            <w:r>
              <w:rPr>
                <w:rFonts w:ascii="Times New Roman" w:hAnsi="Times New Roman" w:cs="Times New Roman"/>
              </w:rPr>
              <w:t>Firewall</w:t>
            </w:r>
          </w:p>
        </w:tc>
        <w:tc>
          <w:tcPr>
            <w:tcW w:w="7007" w:type="dxa"/>
            <w:gridSpan w:val="2"/>
            <w:vAlign w:val="center"/>
          </w:tcPr>
          <w:p w:rsidR="006F120F" w:rsidRDefault="00C24D9C" w:rsidP="00136AAF">
            <w:pPr>
              <w:jc w:val="center"/>
              <w:rPr>
                <w:rFonts w:ascii="Times New Roman" w:hAnsi="Times New Roman" w:cs="Times New Roman"/>
              </w:rPr>
            </w:pPr>
            <w:r>
              <w:rPr>
                <w:rFonts w:ascii="Times New Roman" w:hAnsi="Times New Roman" w:cs="Times New Roman"/>
              </w:rPr>
              <w:t>Ping tidak mendapat balasan untuk membuka port 80</w:t>
            </w:r>
          </w:p>
        </w:tc>
      </w:tr>
      <w:tr w:rsidR="006F120F" w:rsidTr="00C24D9C">
        <w:trPr>
          <w:trHeight w:val="542"/>
        </w:trPr>
        <w:tc>
          <w:tcPr>
            <w:tcW w:w="2235" w:type="dxa"/>
            <w:gridSpan w:val="2"/>
            <w:vAlign w:val="center"/>
          </w:tcPr>
          <w:p w:rsidR="006F120F" w:rsidRDefault="006F120F" w:rsidP="008E315F">
            <w:pPr>
              <w:jc w:val="center"/>
              <w:rPr>
                <w:rFonts w:ascii="Times New Roman" w:hAnsi="Times New Roman" w:cs="Times New Roman"/>
              </w:rPr>
            </w:pPr>
            <w:r>
              <w:rPr>
                <w:rFonts w:ascii="Times New Roman" w:hAnsi="Times New Roman" w:cs="Times New Roman"/>
              </w:rPr>
              <w:t>RTT</w:t>
            </w:r>
          </w:p>
        </w:tc>
        <w:tc>
          <w:tcPr>
            <w:tcW w:w="7007" w:type="dxa"/>
            <w:gridSpan w:val="2"/>
            <w:vAlign w:val="center"/>
          </w:tcPr>
          <w:p w:rsidR="006F120F" w:rsidRDefault="00C24D9C" w:rsidP="00136AAF">
            <w:pPr>
              <w:jc w:val="center"/>
              <w:rPr>
                <w:rFonts w:ascii="Times New Roman" w:hAnsi="Times New Roman" w:cs="Times New Roman"/>
              </w:rPr>
            </w:pPr>
            <w:r>
              <w:rPr>
                <w:rFonts w:ascii="Times New Roman" w:hAnsi="Times New Roman" w:cs="Times New Roman"/>
              </w:rPr>
              <w:t>23.2 ms / 172 ms</w:t>
            </w:r>
          </w:p>
        </w:tc>
      </w:tr>
      <w:tr w:rsidR="006F120F" w:rsidTr="00C24D9C">
        <w:trPr>
          <w:trHeight w:val="578"/>
        </w:trPr>
        <w:tc>
          <w:tcPr>
            <w:tcW w:w="2235" w:type="dxa"/>
            <w:gridSpan w:val="2"/>
            <w:vAlign w:val="center"/>
          </w:tcPr>
          <w:p w:rsidR="006F120F" w:rsidRDefault="006F120F" w:rsidP="008E315F">
            <w:pPr>
              <w:jc w:val="center"/>
              <w:rPr>
                <w:rFonts w:ascii="Times New Roman" w:hAnsi="Times New Roman" w:cs="Times New Roman"/>
              </w:rPr>
            </w:pPr>
            <w:r>
              <w:rPr>
                <w:rFonts w:ascii="Times New Roman" w:hAnsi="Times New Roman" w:cs="Times New Roman"/>
              </w:rPr>
              <w:t>Packet Loss</w:t>
            </w:r>
          </w:p>
        </w:tc>
        <w:tc>
          <w:tcPr>
            <w:tcW w:w="7007" w:type="dxa"/>
            <w:gridSpan w:val="2"/>
            <w:vAlign w:val="center"/>
          </w:tcPr>
          <w:p w:rsidR="006F120F" w:rsidRDefault="00C24D9C" w:rsidP="00136AAF">
            <w:pPr>
              <w:jc w:val="center"/>
              <w:rPr>
                <w:rFonts w:ascii="Times New Roman" w:hAnsi="Times New Roman" w:cs="Times New Roman"/>
              </w:rPr>
            </w:pPr>
            <w:r>
              <w:rPr>
                <w:rFonts w:ascii="Times New Roman" w:hAnsi="Times New Roman" w:cs="Times New Roman"/>
              </w:rPr>
              <w:t>0.0 % / 100 %</w:t>
            </w:r>
          </w:p>
        </w:tc>
      </w:tr>
      <w:tr w:rsidR="006F120F" w:rsidTr="00C24D9C">
        <w:trPr>
          <w:trHeight w:val="544"/>
        </w:trPr>
        <w:tc>
          <w:tcPr>
            <w:tcW w:w="2235" w:type="dxa"/>
            <w:gridSpan w:val="2"/>
            <w:vAlign w:val="center"/>
          </w:tcPr>
          <w:p w:rsidR="006F120F" w:rsidRDefault="006F120F" w:rsidP="008E315F">
            <w:pPr>
              <w:jc w:val="center"/>
              <w:rPr>
                <w:rFonts w:ascii="Times New Roman" w:hAnsi="Times New Roman" w:cs="Times New Roman"/>
              </w:rPr>
            </w:pPr>
            <w:r>
              <w:rPr>
                <w:rFonts w:ascii="Times New Roman" w:hAnsi="Times New Roman" w:cs="Times New Roman"/>
              </w:rPr>
              <w:t>Analisis</w:t>
            </w:r>
          </w:p>
        </w:tc>
        <w:tc>
          <w:tcPr>
            <w:tcW w:w="7007" w:type="dxa"/>
            <w:gridSpan w:val="2"/>
            <w:vAlign w:val="center"/>
          </w:tcPr>
          <w:p w:rsidR="006F120F" w:rsidRDefault="00C24D9C" w:rsidP="00C24D9C">
            <w:pPr>
              <w:jc w:val="center"/>
              <w:rPr>
                <w:rFonts w:ascii="Times New Roman" w:hAnsi="Times New Roman" w:cs="Times New Roman"/>
              </w:rPr>
            </w:pPr>
            <w:r>
              <w:rPr>
                <w:rFonts w:ascii="Times New Roman" w:hAnsi="Times New Roman" w:cs="Times New Roman"/>
              </w:rPr>
              <w:t>Ini adalah rute terbaik yang dilewati oleh IP Private dengan 18 hops serta ping diantara 22 ms</w:t>
            </w:r>
          </w:p>
        </w:tc>
      </w:tr>
    </w:tbl>
    <w:p w:rsidR="00A948D0" w:rsidRPr="00A26327" w:rsidRDefault="00A948D0" w:rsidP="00A26327">
      <w:pPr>
        <w:jc w:val="both"/>
        <w:rPr>
          <w:rFonts w:ascii="Times New Roman" w:hAnsi="Times New Roman" w:cs="Times New Roman"/>
        </w:rPr>
      </w:pPr>
    </w:p>
    <w:p w:rsidR="00E97318" w:rsidRPr="0034264C" w:rsidRDefault="00E97318" w:rsidP="00E97318">
      <w:pPr>
        <w:jc w:val="both"/>
        <w:rPr>
          <w:rFonts w:ascii="Times New Roman" w:hAnsi="Times New Roman" w:cs="Times New Roman"/>
        </w:rPr>
      </w:pPr>
    </w:p>
    <w:sectPr w:rsidR="00E97318" w:rsidRPr="0034264C" w:rsidSect="00E846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D7381"/>
    <w:multiLevelType w:val="hybridMultilevel"/>
    <w:tmpl w:val="965001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264C"/>
    <w:rsid w:val="0009326E"/>
    <w:rsid w:val="00136AAF"/>
    <w:rsid w:val="002D06E3"/>
    <w:rsid w:val="0034264C"/>
    <w:rsid w:val="003C1314"/>
    <w:rsid w:val="006F120F"/>
    <w:rsid w:val="009076BE"/>
    <w:rsid w:val="00A26327"/>
    <w:rsid w:val="00A52553"/>
    <w:rsid w:val="00A948D0"/>
    <w:rsid w:val="00C24D9C"/>
    <w:rsid w:val="00CA5056"/>
    <w:rsid w:val="00E84611"/>
    <w:rsid w:val="00E97318"/>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11"/>
  </w:style>
  <w:style w:type="paragraph" w:styleId="Heading3">
    <w:name w:val="heading 3"/>
    <w:basedOn w:val="Normal"/>
    <w:link w:val="Heading3Char"/>
    <w:uiPriority w:val="9"/>
    <w:qFormat/>
    <w:rsid w:val="00E973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264C"/>
    <w:rPr>
      <w:i/>
      <w:iCs/>
    </w:rPr>
  </w:style>
  <w:style w:type="paragraph" w:styleId="BalloonText">
    <w:name w:val="Balloon Text"/>
    <w:basedOn w:val="Normal"/>
    <w:link w:val="BalloonTextChar"/>
    <w:uiPriority w:val="99"/>
    <w:semiHidden/>
    <w:unhideWhenUsed/>
    <w:rsid w:val="00E9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8"/>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character" w:customStyle="1" w:styleId="Heading3Char">
    <w:name w:val="Heading 3 Char"/>
    <w:basedOn w:val="DefaultParagraphFont"/>
    <w:link w:val="Heading3"/>
    <w:uiPriority w:val="9"/>
    <w:rsid w:val="00E973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26327"/>
    <w:rPr>
      <w:color w:val="0000FF" w:themeColor="hyperlink"/>
      <w:u w:val="single"/>
    </w:rPr>
  </w:style>
  <w:style w:type="table" w:styleId="TableGrid">
    <w:name w:val="Table Grid"/>
    <w:basedOn w:val="TableNormal"/>
    <w:uiPriority w:val="59"/>
    <w:rsid w:val="00A94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611190">
      <w:bodyDiv w:val="1"/>
      <w:marLeft w:val="0"/>
      <w:marRight w:val="0"/>
      <w:marTop w:val="0"/>
      <w:marBottom w:val="0"/>
      <w:divBdr>
        <w:top w:val="none" w:sz="0" w:space="0" w:color="auto"/>
        <w:left w:val="none" w:sz="0" w:space="0" w:color="auto"/>
        <w:bottom w:val="none" w:sz="0" w:space="0" w:color="auto"/>
        <w:right w:val="none" w:sz="0" w:space="0" w:color="auto"/>
      </w:divBdr>
    </w:div>
    <w:div w:id="1811241011">
      <w:bodyDiv w:val="1"/>
      <w:marLeft w:val="0"/>
      <w:marRight w:val="0"/>
      <w:marTop w:val="0"/>
      <w:marBottom w:val="0"/>
      <w:divBdr>
        <w:top w:val="none" w:sz="0" w:space="0" w:color="auto"/>
        <w:left w:val="none" w:sz="0" w:space="0" w:color="auto"/>
        <w:bottom w:val="none" w:sz="0" w:space="0" w:color="auto"/>
        <w:right w:val="none" w:sz="0" w:space="0" w:color="auto"/>
      </w:divBdr>
    </w:div>
    <w:div w:id="20728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msc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msc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necraft.net"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inecraf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2019-11-16T12:09:00Z</dcterms:created>
  <dcterms:modified xsi:type="dcterms:W3CDTF">2019-11-16T14:12:00Z</dcterms:modified>
</cp:coreProperties>
</file>