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E3" w:rsidRPr="0003576D" w:rsidRDefault="001C70E3" w:rsidP="001C70E3">
      <w:pPr>
        <w:rPr>
          <w:rFonts w:ascii="Times New Roman" w:hAnsi="Times New Roman" w:cs="Times New Roman"/>
          <w:b/>
          <w:sz w:val="40"/>
          <w:szCs w:val="40"/>
        </w:rPr>
      </w:pPr>
      <w:r>
        <w:rPr>
          <w:rFonts w:ascii="Times New Roman" w:hAnsi="Times New Roman" w:cs="Times New Roman"/>
          <w:b/>
          <w:sz w:val="40"/>
          <w:szCs w:val="40"/>
        </w:rPr>
        <w:t>Classification of SNMP protocol using Wireshark with monitoring  PRTG Traffic grapher and Visualization with Orange and Rapid Miner</w:t>
      </w:r>
    </w:p>
    <w:p w:rsidR="001C70E3" w:rsidRDefault="001C70E3" w:rsidP="001C70E3">
      <w:pPr>
        <w:rPr>
          <w:sz w:val="28"/>
          <w:szCs w:val="28"/>
        </w:rPr>
      </w:pPr>
      <w:r w:rsidRPr="0003576D">
        <w:rPr>
          <w:b/>
          <w:noProof/>
          <w:sz w:val="40"/>
          <w:szCs w:val="40"/>
        </w:rPr>
        <mc:AlternateContent>
          <mc:Choice Requires="wps">
            <w:drawing>
              <wp:anchor distT="0" distB="0" distL="114300" distR="114300" simplePos="0" relativeHeight="251659264" behindDoc="0" locked="0" layoutInCell="1" allowOverlap="1" wp14:anchorId="0EC98929" wp14:editId="649FB485">
                <wp:simplePos x="0" y="0"/>
                <wp:positionH relativeFrom="column">
                  <wp:posOffset>-85725</wp:posOffset>
                </wp:positionH>
                <wp:positionV relativeFrom="paragraph">
                  <wp:posOffset>31750</wp:posOffset>
                </wp:positionV>
                <wp:extent cx="6019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4C5E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2.5pt" to="46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" strokecolor="black [3200]" strokeweight="1.5pt">
                <v:stroke joinstyle="miter"/>
              </v:line>
            </w:pict>
          </mc:Fallback>
        </mc:AlternateContent>
      </w:r>
      <w:r w:rsidRPr="0003576D">
        <w:rPr>
          <w:sz w:val="28"/>
          <w:szCs w:val="28"/>
        </w:rPr>
        <w:t>Nama: Andika Putra Jaya | NIM : 09011381520050</w:t>
      </w:r>
    </w:p>
    <w:p w:rsidR="001C70E3" w:rsidRPr="000E074A" w:rsidRDefault="001C70E3" w:rsidP="001C70E3">
      <w:pPr>
        <w:jc w:val="both"/>
        <w:rPr>
          <w:rFonts w:ascii="Times New Roman" w:hAnsi="Times New Roman" w:cs="Times New Roman"/>
          <w:sz w:val="32"/>
          <w:szCs w:val="32"/>
        </w:rPr>
      </w:pPr>
    </w:p>
    <w:p w:rsidR="001C70E3" w:rsidRPr="000E074A" w:rsidRDefault="000E074A" w:rsidP="001C70E3">
      <w:pPr>
        <w:jc w:val="both"/>
        <w:rPr>
          <w:rFonts w:ascii="Times New Roman" w:hAnsi="Times New Roman" w:cs="Times New Roman"/>
          <w:sz w:val="32"/>
          <w:szCs w:val="32"/>
        </w:rPr>
      </w:pPr>
      <w:r w:rsidRPr="000E074A">
        <w:rPr>
          <w:rFonts w:ascii="Times New Roman" w:hAnsi="Times New Roman" w:cs="Times New Roman"/>
          <w:b/>
          <w:bCs/>
          <w:sz w:val="32"/>
          <w:szCs w:val="32"/>
        </w:rPr>
        <w:t xml:space="preserve">Definition of </w:t>
      </w:r>
      <w:r w:rsidR="001C70E3" w:rsidRPr="000E074A">
        <w:rPr>
          <w:rFonts w:ascii="Times New Roman" w:hAnsi="Times New Roman" w:cs="Times New Roman"/>
          <w:b/>
          <w:bCs/>
          <w:sz w:val="32"/>
          <w:szCs w:val="32"/>
        </w:rPr>
        <w:t>SNMP</w:t>
      </w:r>
      <w:r w:rsidR="001C70E3" w:rsidRPr="000E074A">
        <w:rPr>
          <w:rFonts w:ascii="Times New Roman" w:hAnsi="Times New Roman" w:cs="Times New Roman"/>
          <w:sz w:val="32"/>
          <w:szCs w:val="32"/>
        </w:rPr>
        <w:t> </w:t>
      </w:r>
    </w:p>
    <w:p w:rsidR="000E074A" w:rsidRPr="000E074A" w:rsidRDefault="000E074A" w:rsidP="000E074A">
      <w:pPr>
        <w:jc w:val="both"/>
        <w:rPr>
          <w:rFonts w:ascii="Times New Roman" w:hAnsi="Times New Roman" w:cs="Times New Roman"/>
          <w:sz w:val="24"/>
          <w:szCs w:val="24"/>
        </w:rPr>
      </w:pPr>
      <w:r w:rsidRPr="000E074A">
        <w:rPr>
          <w:rFonts w:ascii="Times New Roman" w:hAnsi="Times New Roman" w:cs="Times New Roman"/>
          <w:sz w:val="24"/>
          <w:szCs w:val="24"/>
        </w:rPr>
        <w:t>Simple Network Management Protocol (SNMP) is a set of protocols for network management and monitoring. These protocols are supported by many typical network devices such as routers, hubs, bridges, switches, servers, workstations, printers, modem racks and other network components and devices. Supported devices are all network-attached items that must be monitored to detect conditions. These conditions must be addressed for proper, appropriate and ongoing network administration. SNMP standards include an application layer protocol, a set of data objects and a methodology for storing, manipulating and using data objects in a database schema.</w:t>
      </w:r>
    </w:p>
    <w:p w:rsidR="000E074A" w:rsidRPr="000E074A" w:rsidRDefault="000E074A" w:rsidP="000E074A">
      <w:pPr>
        <w:jc w:val="both"/>
        <w:rPr>
          <w:rFonts w:ascii="Times New Roman" w:hAnsi="Times New Roman" w:cs="Times New Roman"/>
          <w:sz w:val="24"/>
          <w:szCs w:val="24"/>
        </w:rPr>
      </w:pPr>
      <w:r w:rsidRPr="000E074A">
        <w:rPr>
          <w:rFonts w:ascii="Times New Roman" w:hAnsi="Times New Roman" w:cs="Times New Roman"/>
          <w:sz w:val="24"/>
          <w:szCs w:val="24"/>
        </w:rPr>
        <w:t>The SNMP protocol is included in the application layer of TCP/IP as defined by the Internet Engineering Task Force (IETF</w:t>
      </w:r>
      <w:r w:rsidRPr="000E074A">
        <w:rPr>
          <w:rFonts w:ascii="Times New Roman" w:hAnsi="Times New Roman" w:cs="Times New Roman"/>
          <w:sz w:val="24"/>
          <w:szCs w:val="24"/>
        </w:rPr>
        <w:t>)</w:t>
      </w:r>
      <w:r>
        <w:rPr>
          <w:rFonts w:ascii="Times New Roman" w:hAnsi="Times New Roman" w:cs="Times New Roman"/>
          <w:sz w:val="24"/>
          <w:szCs w:val="24"/>
        </w:rPr>
        <w:t xml:space="preserve"> </w:t>
      </w:r>
      <w:r w:rsidR="006919CC">
        <w:rPr>
          <w:rFonts w:ascii="Times New Roman" w:hAnsi="Times New Roman" w:cs="Times New Roman"/>
          <w:sz w:val="24"/>
          <w:szCs w:val="24"/>
        </w:rPr>
        <w:t>[</w:t>
      </w:r>
      <w:r w:rsidRPr="000E074A">
        <w:rPr>
          <w:rFonts w:ascii="Times New Roman" w:hAnsi="Times New Roman" w:cs="Times New Roman"/>
          <w:sz w:val="24"/>
          <w:szCs w:val="24"/>
        </w:rPr>
        <w:t>https://www.techopedia.com/definition/5473/simple-network-management-protocol-snmp</w:t>
      </w:r>
      <w:r w:rsidR="006919CC">
        <w:rPr>
          <w:rFonts w:ascii="Times New Roman" w:hAnsi="Times New Roman" w:cs="Times New Roman"/>
          <w:sz w:val="24"/>
          <w:szCs w:val="24"/>
        </w:rPr>
        <w:t>]</w:t>
      </w:r>
    </w:p>
    <w:p w:rsidR="000E074A" w:rsidRDefault="000E074A" w:rsidP="000E074A">
      <w:pPr>
        <w:jc w:val="center"/>
        <w:rPr>
          <w:rFonts w:ascii="Times New Roman" w:hAnsi="Times New Roman" w:cs="Times New Roman"/>
          <w:sz w:val="24"/>
          <w:szCs w:val="24"/>
        </w:rPr>
      </w:pPr>
      <w:r>
        <w:rPr>
          <w:noProof/>
        </w:rPr>
        <w:drawing>
          <wp:inline distT="0" distB="0" distL="0" distR="0">
            <wp:extent cx="5731510" cy="4448810"/>
            <wp:effectExtent l="0" t="0" r="2540" b="8890"/>
            <wp:docPr id="2" name="Picture 2" descr="https://cdn.ttgtmedia.com/rms/onlineImages/networking-sn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tgtmedia.com/rms/onlineImages/networking-sn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448810"/>
                    </a:xfrm>
                    <a:prstGeom prst="rect">
                      <a:avLst/>
                    </a:prstGeom>
                    <a:noFill/>
                    <a:ln>
                      <a:noFill/>
                    </a:ln>
                  </pic:spPr>
                </pic:pic>
              </a:graphicData>
            </a:graphic>
          </wp:inline>
        </w:drawing>
      </w:r>
    </w:p>
    <w:p w:rsidR="000E074A" w:rsidRDefault="000E074A" w:rsidP="001C70E3">
      <w:pPr>
        <w:jc w:val="both"/>
        <w:rPr>
          <w:rFonts w:ascii="Times New Roman" w:hAnsi="Times New Roman" w:cs="Times New Roman"/>
          <w:b/>
          <w:sz w:val="32"/>
          <w:szCs w:val="32"/>
        </w:rPr>
      </w:pPr>
    </w:p>
    <w:p w:rsidR="001C70E3" w:rsidRPr="000E074A" w:rsidRDefault="000E074A" w:rsidP="001C70E3">
      <w:pPr>
        <w:jc w:val="both"/>
        <w:rPr>
          <w:rFonts w:ascii="Times New Roman" w:hAnsi="Times New Roman" w:cs="Times New Roman"/>
          <w:b/>
          <w:sz w:val="32"/>
          <w:szCs w:val="32"/>
        </w:rPr>
      </w:pPr>
      <w:r w:rsidRPr="000E074A">
        <w:rPr>
          <w:rFonts w:ascii="Times New Roman" w:hAnsi="Times New Roman" w:cs="Times New Roman"/>
          <w:b/>
          <w:sz w:val="32"/>
          <w:szCs w:val="32"/>
        </w:rPr>
        <w:t>Component of SNMP</w:t>
      </w:r>
    </w:p>
    <w:p w:rsidR="000E074A" w:rsidRDefault="000E074A" w:rsidP="000E074A">
      <w:pPr>
        <w:pStyle w:val="ListParagraph"/>
        <w:numPr>
          <w:ilvl w:val="0"/>
          <w:numId w:val="4"/>
        </w:numPr>
        <w:shd w:val="clear" w:color="auto" w:fill="FFFFFF"/>
        <w:spacing w:before="150" w:after="150" w:line="401" w:lineRule="atLeast"/>
        <w:rPr>
          <w:rFonts w:ascii="Times New Roman" w:eastAsia="Times New Roman" w:hAnsi="Times New Roman" w:cs="Times New Roman"/>
          <w:sz w:val="24"/>
          <w:szCs w:val="24"/>
          <w:lang w:eastAsia="id-ID"/>
        </w:rPr>
      </w:pPr>
      <w:r w:rsidRPr="000E074A">
        <w:rPr>
          <w:rFonts w:ascii="Times New Roman" w:eastAsia="Times New Roman" w:hAnsi="Times New Roman" w:cs="Times New Roman"/>
          <w:b/>
          <w:bCs/>
          <w:sz w:val="24"/>
          <w:szCs w:val="24"/>
          <w:lang w:eastAsia="id-ID"/>
        </w:rPr>
        <w:t>SNMP agent:</w:t>
      </w:r>
      <w:r w:rsidRPr="000E074A">
        <w:rPr>
          <w:rFonts w:ascii="Times New Roman" w:eastAsia="Times New Roman" w:hAnsi="Times New Roman" w:cs="Times New Roman"/>
          <w:sz w:val="24"/>
          <w:szCs w:val="24"/>
          <w:lang w:eastAsia="id-ID"/>
        </w:rPr>
        <w:t> This program runs on the hardware or service being monitored, collecting data about various metrics like </w:t>
      </w:r>
      <w:hyperlink r:id="rId6" w:history="1">
        <w:r w:rsidRPr="000E074A">
          <w:rPr>
            <w:rFonts w:ascii="Times New Roman" w:eastAsia="Times New Roman" w:hAnsi="Times New Roman" w:cs="Times New Roman"/>
            <w:sz w:val="24"/>
            <w:szCs w:val="24"/>
            <w:u w:val="single"/>
            <w:lang w:eastAsia="id-ID"/>
          </w:rPr>
          <w:t>bandwidth</w:t>
        </w:r>
      </w:hyperlink>
      <w:r w:rsidRPr="000E074A">
        <w:rPr>
          <w:rFonts w:ascii="Times New Roman" w:eastAsia="Times New Roman" w:hAnsi="Times New Roman" w:cs="Times New Roman"/>
          <w:sz w:val="24"/>
          <w:szCs w:val="24"/>
          <w:lang w:eastAsia="id-ID"/>
        </w:rPr>
        <w:t> use or disk space. When queried by the SNMP manager, the agent sends this information back to the management system. An agent may also proactively notify the NMS if an error occurs. Most devices come with an SNMP agent preinstalled; it typically just needs to be turned on and configured.</w:t>
      </w:r>
    </w:p>
    <w:p w:rsidR="000E074A" w:rsidRPr="000E074A" w:rsidRDefault="000E074A" w:rsidP="000E074A">
      <w:pPr>
        <w:pStyle w:val="ListParagraph"/>
        <w:shd w:val="clear" w:color="auto" w:fill="FFFFFF"/>
        <w:spacing w:before="150" w:after="150" w:line="401" w:lineRule="atLeast"/>
        <w:rPr>
          <w:rFonts w:ascii="Times New Roman" w:eastAsia="Times New Roman" w:hAnsi="Times New Roman" w:cs="Times New Roman"/>
          <w:sz w:val="24"/>
          <w:szCs w:val="24"/>
          <w:lang w:eastAsia="id-ID"/>
        </w:rPr>
      </w:pPr>
    </w:p>
    <w:p w:rsidR="000E074A" w:rsidRPr="000E074A" w:rsidRDefault="000E074A" w:rsidP="000E074A">
      <w:pPr>
        <w:pStyle w:val="ListParagraph"/>
        <w:numPr>
          <w:ilvl w:val="0"/>
          <w:numId w:val="4"/>
        </w:numPr>
        <w:shd w:val="clear" w:color="auto" w:fill="FFFFFF"/>
        <w:spacing w:before="150" w:after="150" w:line="401" w:lineRule="atLeast"/>
        <w:rPr>
          <w:rFonts w:ascii="Times New Roman" w:eastAsia="Times New Roman" w:hAnsi="Times New Roman" w:cs="Times New Roman"/>
          <w:sz w:val="24"/>
          <w:szCs w:val="24"/>
          <w:lang w:eastAsia="id-ID"/>
        </w:rPr>
      </w:pPr>
      <w:r w:rsidRPr="000E074A">
        <w:rPr>
          <w:rFonts w:ascii="Times New Roman" w:eastAsia="Times New Roman" w:hAnsi="Times New Roman" w:cs="Times New Roman"/>
          <w:b/>
          <w:bCs/>
          <w:sz w:val="24"/>
          <w:szCs w:val="24"/>
          <w:lang w:eastAsia="id-ID"/>
        </w:rPr>
        <w:t>SNMP-managed devices and resources: </w:t>
      </w:r>
      <w:r w:rsidRPr="000E074A">
        <w:rPr>
          <w:rFonts w:ascii="Times New Roman" w:eastAsia="Times New Roman" w:hAnsi="Times New Roman" w:cs="Times New Roman"/>
          <w:sz w:val="24"/>
          <w:szCs w:val="24"/>
          <w:lang w:eastAsia="id-ID"/>
        </w:rPr>
        <w:t>These are the nodes on which an agent runs.</w:t>
      </w:r>
    </w:p>
    <w:p w:rsidR="000E074A" w:rsidRPr="000E074A" w:rsidRDefault="000E074A" w:rsidP="000E074A">
      <w:pPr>
        <w:numPr>
          <w:ilvl w:val="0"/>
          <w:numId w:val="4"/>
        </w:numPr>
        <w:shd w:val="clear" w:color="auto" w:fill="FFFFFF"/>
        <w:spacing w:before="150" w:after="150" w:line="401" w:lineRule="atLeast"/>
        <w:rPr>
          <w:rFonts w:ascii="Times New Roman" w:eastAsia="Times New Roman" w:hAnsi="Times New Roman" w:cs="Times New Roman"/>
          <w:sz w:val="24"/>
          <w:szCs w:val="24"/>
          <w:lang w:eastAsia="id-ID"/>
        </w:rPr>
      </w:pPr>
      <w:r w:rsidRPr="000E074A">
        <w:rPr>
          <w:rFonts w:ascii="Times New Roman" w:eastAsia="Times New Roman" w:hAnsi="Times New Roman" w:cs="Times New Roman"/>
          <w:b/>
          <w:bCs/>
          <w:sz w:val="24"/>
          <w:szCs w:val="24"/>
          <w:lang w:eastAsia="id-ID"/>
        </w:rPr>
        <w:t>SNMP manager (aka NMS):</w:t>
      </w:r>
      <w:r w:rsidRPr="000E074A">
        <w:rPr>
          <w:rFonts w:ascii="Times New Roman" w:eastAsia="Times New Roman" w:hAnsi="Times New Roman" w:cs="Times New Roman"/>
          <w:sz w:val="24"/>
          <w:szCs w:val="24"/>
          <w:lang w:eastAsia="id-ID"/>
        </w:rPr>
        <w:t> This software platform functions as a centralized console to which agents feed information. It will actively request agents send updates via SNMP at regular intervals. What a network manager can do with that information depends heavily on how feature-rich the NMS is. There are several free SNMP managers available, but they are typically limited in their capabilities or the number of nodes they can support. At the other end of the spectrum, enterprise-grade platforms offer advanced features for more complex networks, with some products supporting up to tens of thousands of nodes.</w:t>
      </w:r>
    </w:p>
    <w:p w:rsidR="000E074A" w:rsidRPr="000E074A" w:rsidRDefault="000E074A" w:rsidP="000E074A">
      <w:pPr>
        <w:numPr>
          <w:ilvl w:val="0"/>
          <w:numId w:val="4"/>
        </w:numPr>
        <w:shd w:val="clear" w:color="auto" w:fill="FFFFFF"/>
        <w:spacing w:before="150" w:after="150" w:line="401" w:lineRule="atLeast"/>
        <w:rPr>
          <w:rFonts w:ascii="Times New Roman" w:eastAsia="Times New Roman" w:hAnsi="Times New Roman" w:cs="Times New Roman"/>
          <w:sz w:val="24"/>
          <w:szCs w:val="24"/>
          <w:lang w:eastAsia="id-ID"/>
        </w:rPr>
      </w:pPr>
      <w:r w:rsidRPr="000E074A">
        <w:rPr>
          <w:rFonts w:ascii="Times New Roman" w:eastAsia="Times New Roman" w:hAnsi="Times New Roman" w:cs="Times New Roman"/>
          <w:b/>
          <w:bCs/>
          <w:sz w:val="24"/>
          <w:szCs w:val="24"/>
          <w:lang w:eastAsia="id-ID"/>
        </w:rPr>
        <w:t>Management information base (</w:t>
      </w:r>
      <w:hyperlink r:id="rId7" w:history="1">
        <w:r w:rsidRPr="000E074A">
          <w:rPr>
            <w:rFonts w:ascii="Times New Roman" w:eastAsia="Times New Roman" w:hAnsi="Times New Roman" w:cs="Times New Roman"/>
            <w:b/>
            <w:bCs/>
            <w:sz w:val="24"/>
            <w:szCs w:val="24"/>
            <w:lang w:eastAsia="id-ID"/>
          </w:rPr>
          <w:t>MIB</w:t>
        </w:r>
      </w:hyperlink>
      <w:r w:rsidRPr="000E074A">
        <w:rPr>
          <w:rFonts w:ascii="Times New Roman" w:eastAsia="Times New Roman" w:hAnsi="Times New Roman" w:cs="Times New Roman"/>
          <w:b/>
          <w:bCs/>
          <w:sz w:val="24"/>
          <w:szCs w:val="24"/>
          <w:lang w:eastAsia="id-ID"/>
        </w:rPr>
        <w:t>): </w:t>
      </w:r>
      <w:r w:rsidRPr="000E074A">
        <w:rPr>
          <w:rFonts w:ascii="Times New Roman" w:eastAsia="Times New Roman" w:hAnsi="Times New Roman" w:cs="Times New Roman"/>
          <w:sz w:val="24"/>
          <w:szCs w:val="24"/>
          <w:lang w:eastAsia="id-ID"/>
        </w:rPr>
        <w:t>This database is a text file (.mib) that itemizes and describes all objects used by a particular device that can be queried or controlled using SNMP. This database must be loaded into the NMS so that it can identify and monitor the status of these properties. Each MIB item is assigned an object identifier (</w:t>
      </w:r>
      <w:hyperlink r:id="rId8" w:history="1">
        <w:r w:rsidRPr="000E074A">
          <w:rPr>
            <w:rFonts w:ascii="Times New Roman" w:eastAsia="Times New Roman" w:hAnsi="Times New Roman" w:cs="Times New Roman"/>
            <w:sz w:val="24"/>
            <w:szCs w:val="24"/>
            <w:u w:val="single"/>
            <w:lang w:eastAsia="id-ID"/>
          </w:rPr>
          <w:t>OID</w:t>
        </w:r>
      </w:hyperlink>
      <w:r w:rsidRPr="000E074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0E074A">
        <w:rPr>
          <w:rFonts w:ascii="Times New Roman" w:eastAsia="Times New Roman" w:hAnsi="Times New Roman" w:cs="Times New Roman"/>
          <w:sz w:val="24"/>
          <w:szCs w:val="24"/>
          <w:lang w:eastAsia="id-ID"/>
        </w:rPr>
        <w:t>https://searchnetworking.techtarget.com/definition/SNMP</w:t>
      </w:r>
      <w:r>
        <w:rPr>
          <w:rFonts w:ascii="Times New Roman" w:eastAsia="Times New Roman" w:hAnsi="Times New Roman" w:cs="Times New Roman"/>
          <w:sz w:val="24"/>
          <w:szCs w:val="24"/>
          <w:lang w:eastAsia="id-ID"/>
        </w:rPr>
        <w:t>]</w:t>
      </w:r>
    </w:p>
    <w:p w:rsidR="001C70E3" w:rsidRDefault="001C70E3" w:rsidP="000E074A">
      <w:pPr>
        <w:shd w:val="clear" w:color="auto" w:fill="FFFFFF"/>
        <w:spacing w:after="60" w:line="240" w:lineRule="auto"/>
        <w:ind w:left="360"/>
        <w:jc w:val="both"/>
        <w:rPr>
          <w:rFonts w:ascii="Times New Roman" w:eastAsia="Times New Roman" w:hAnsi="Times New Roman" w:cs="Times New Roman"/>
          <w:b/>
          <w:bCs/>
          <w:color w:val="222222"/>
          <w:sz w:val="32"/>
          <w:szCs w:val="32"/>
          <w:lang w:eastAsia="id-ID"/>
        </w:rPr>
      </w:pPr>
    </w:p>
    <w:p w:rsidR="006919CC" w:rsidRDefault="006919CC" w:rsidP="000E074A">
      <w:pPr>
        <w:shd w:val="clear" w:color="auto" w:fill="FFFFFF"/>
        <w:spacing w:after="60" w:line="240" w:lineRule="auto"/>
        <w:ind w:left="360"/>
        <w:jc w:val="both"/>
        <w:rPr>
          <w:rFonts w:ascii="Times New Roman" w:eastAsia="Times New Roman" w:hAnsi="Times New Roman" w:cs="Times New Roman"/>
          <w:b/>
          <w:bCs/>
          <w:color w:val="222222"/>
          <w:sz w:val="32"/>
          <w:szCs w:val="32"/>
          <w:lang w:eastAsia="id-ID"/>
        </w:rPr>
      </w:pPr>
    </w:p>
    <w:p w:rsidR="006919CC" w:rsidRDefault="006919CC" w:rsidP="000E074A">
      <w:pPr>
        <w:shd w:val="clear" w:color="auto" w:fill="FFFFFF"/>
        <w:spacing w:after="60" w:line="240" w:lineRule="auto"/>
        <w:ind w:left="360"/>
        <w:jc w:val="both"/>
        <w:rPr>
          <w:rFonts w:ascii="Times New Roman" w:eastAsia="Times New Roman" w:hAnsi="Times New Roman" w:cs="Times New Roman"/>
          <w:b/>
          <w:bCs/>
          <w:color w:val="222222"/>
          <w:sz w:val="32"/>
          <w:szCs w:val="32"/>
          <w:lang w:eastAsia="id-ID"/>
        </w:rPr>
      </w:pPr>
    </w:p>
    <w:p w:rsidR="006919CC" w:rsidRDefault="006919CC" w:rsidP="000E074A">
      <w:pPr>
        <w:shd w:val="clear" w:color="auto" w:fill="FFFFFF"/>
        <w:spacing w:after="60" w:line="240" w:lineRule="auto"/>
        <w:ind w:left="360"/>
        <w:jc w:val="both"/>
        <w:rPr>
          <w:rFonts w:ascii="Times New Roman" w:eastAsia="Times New Roman" w:hAnsi="Times New Roman" w:cs="Times New Roman"/>
          <w:b/>
          <w:bCs/>
          <w:color w:val="222222"/>
          <w:sz w:val="32"/>
          <w:szCs w:val="32"/>
          <w:lang w:eastAsia="id-ID"/>
        </w:rPr>
      </w:pPr>
    </w:p>
    <w:p w:rsidR="006919CC" w:rsidRDefault="006919CC" w:rsidP="000E074A">
      <w:pPr>
        <w:shd w:val="clear" w:color="auto" w:fill="FFFFFF"/>
        <w:spacing w:after="60" w:line="240" w:lineRule="auto"/>
        <w:ind w:left="360"/>
        <w:jc w:val="both"/>
        <w:rPr>
          <w:rFonts w:ascii="Times New Roman" w:eastAsia="Times New Roman" w:hAnsi="Times New Roman" w:cs="Times New Roman"/>
          <w:b/>
          <w:bCs/>
          <w:color w:val="222222"/>
          <w:sz w:val="32"/>
          <w:szCs w:val="32"/>
          <w:lang w:eastAsia="id-ID"/>
        </w:rPr>
      </w:pPr>
    </w:p>
    <w:p w:rsidR="006919CC" w:rsidRDefault="006919CC" w:rsidP="000E074A">
      <w:pPr>
        <w:shd w:val="clear" w:color="auto" w:fill="FFFFFF"/>
        <w:spacing w:after="60" w:line="240" w:lineRule="auto"/>
        <w:ind w:left="360"/>
        <w:jc w:val="both"/>
        <w:rPr>
          <w:rFonts w:ascii="Times New Roman" w:eastAsia="Times New Roman" w:hAnsi="Times New Roman" w:cs="Times New Roman"/>
          <w:b/>
          <w:bCs/>
          <w:color w:val="222222"/>
          <w:sz w:val="32"/>
          <w:szCs w:val="32"/>
          <w:lang w:eastAsia="id-ID"/>
        </w:rPr>
      </w:pPr>
    </w:p>
    <w:p w:rsidR="006919CC" w:rsidRDefault="006919CC" w:rsidP="000E074A">
      <w:pPr>
        <w:shd w:val="clear" w:color="auto" w:fill="FFFFFF"/>
        <w:spacing w:after="60" w:line="240" w:lineRule="auto"/>
        <w:ind w:left="360"/>
        <w:jc w:val="both"/>
        <w:rPr>
          <w:rFonts w:ascii="Times New Roman" w:eastAsia="Times New Roman" w:hAnsi="Times New Roman" w:cs="Times New Roman"/>
          <w:b/>
          <w:bCs/>
          <w:color w:val="222222"/>
          <w:sz w:val="32"/>
          <w:szCs w:val="32"/>
          <w:lang w:eastAsia="id-ID"/>
        </w:rPr>
      </w:pPr>
    </w:p>
    <w:p w:rsidR="006919CC" w:rsidRPr="00F646EF" w:rsidRDefault="006919CC" w:rsidP="000E074A">
      <w:pPr>
        <w:shd w:val="clear" w:color="auto" w:fill="FFFFFF"/>
        <w:spacing w:after="60" w:line="240" w:lineRule="auto"/>
        <w:ind w:left="360"/>
        <w:jc w:val="both"/>
        <w:rPr>
          <w:rFonts w:ascii="Times New Roman" w:eastAsia="Times New Roman" w:hAnsi="Times New Roman" w:cs="Times New Roman"/>
          <w:b/>
          <w:bCs/>
          <w:color w:val="222222"/>
          <w:sz w:val="32"/>
          <w:szCs w:val="32"/>
          <w:lang w:eastAsia="id-ID"/>
        </w:rPr>
      </w:pPr>
    </w:p>
    <w:p w:rsidR="001C70E3" w:rsidRPr="00F646EF" w:rsidRDefault="00F646EF" w:rsidP="00F646EF">
      <w:pPr>
        <w:shd w:val="clear" w:color="auto" w:fill="FFFFFF"/>
        <w:spacing w:after="60" w:line="240" w:lineRule="auto"/>
        <w:jc w:val="both"/>
        <w:rPr>
          <w:rFonts w:ascii="Times New Roman" w:eastAsia="Times New Roman" w:hAnsi="Times New Roman" w:cs="Times New Roman"/>
          <w:b/>
          <w:color w:val="222222"/>
          <w:sz w:val="32"/>
          <w:szCs w:val="32"/>
          <w:lang w:eastAsia="id-ID"/>
        </w:rPr>
      </w:pPr>
      <w:r w:rsidRPr="00F646EF">
        <w:rPr>
          <w:rFonts w:ascii="Times New Roman" w:eastAsia="Times New Roman" w:hAnsi="Times New Roman" w:cs="Times New Roman"/>
          <w:b/>
          <w:color w:val="222222"/>
          <w:sz w:val="32"/>
          <w:szCs w:val="32"/>
          <w:lang w:eastAsia="id-ID"/>
        </w:rPr>
        <w:lastRenderedPageBreak/>
        <w:t xml:space="preserve">Scenario Topology </w:t>
      </w:r>
    </w:p>
    <w:p w:rsidR="001C70E3" w:rsidRPr="0003576D" w:rsidRDefault="001C70E3" w:rsidP="001C70E3">
      <w:pPr>
        <w:shd w:val="clear" w:color="auto" w:fill="FFFFFF"/>
        <w:spacing w:after="60" w:line="240" w:lineRule="auto"/>
        <w:ind w:left="360"/>
        <w:jc w:val="both"/>
        <w:rPr>
          <w:rFonts w:ascii="Times New Roman" w:eastAsia="Times New Roman" w:hAnsi="Times New Roman" w:cs="Times New Roman"/>
          <w:color w:val="222222"/>
          <w:sz w:val="24"/>
          <w:szCs w:val="24"/>
          <w:lang w:eastAsia="id-ID"/>
        </w:rPr>
      </w:pPr>
      <w:r>
        <w:rPr>
          <w:noProof/>
        </w:rPr>
        <w:drawing>
          <wp:inline distT="0" distB="0" distL="0" distR="0" wp14:anchorId="24A7551D" wp14:editId="4278F747">
            <wp:extent cx="5731510" cy="3222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2625"/>
                    </a:xfrm>
                    <a:prstGeom prst="rect">
                      <a:avLst/>
                    </a:prstGeom>
                  </pic:spPr>
                </pic:pic>
              </a:graphicData>
            </a:graphic>
          </wp:inline>
        </w:drawing>
      </w:r>
    </w:p>
    <w:p w:rsidR="001C70E3" w:rsidRDefault="001C70E3" w:rsidP="001C70E3">
      <w:pPr>
        <w:ind w:left="720"/>
        <w:rPr>
          <w:rFonts w:ascii="Times New Roman" w:hAnsi="Times New Roman" w:cs="Times New Roman"/>
          <w:b/>
          <w:sz w:val="24"/>
          <w:szCs w:val="24"/>
        </w:rPr>
      </w:pPr>
    </w:p>
    <w:tbl>
      <w:tblPr>
        <w:tblStyle w:val="TableGrid"/>
        <w:tblW w:w="6587" w:type="dxa"/>
        <w:tblInd w:w="1690" w:type="dxa"/>
        <w:tblLook w:val="04A0" w:firstRow="1" w:lastRow="0" w:firstColumn="1" w:lastColumn="0" w:noHBand="0" w:noVBand="1"/>
      </w:tblPr>
      <w:tblGrid>
        <w:gridCol w:w="1341"/>
        <w:gridCol w:w="1476"/>
        <w:gridCol w:w="1264"/>
        <w:gridCol w:w="1264"/>
        <w:gridCol w:w="1242"/>
      </w:tblGrid>
      <w:tr w:rsidR="001C70E3" w:rsidTr="00785E76">
        <w:trPr>
          <w:trHeight w:val="602"/>
        </w:trPr>
        <w:tc>
          <w:tcPr>
            <w:tcW w:w="1358" w:type="dxa"/>
            <w:vMerge w:val="restart"/>
          </w:tcPr>
          <w:p w:rsidR="001C70E3" w:rsidRDefault="001C70E3" w:rsidP="00785E76">
            <w:pPr>
              <w:rPr>
                <w:rFonts w:ascii="Times New Roman" w:hAnsi="Times New Roman" w:cs="Times New Roman"/>
                <w:b/>
                <w:sz w:val="24"/>
                <w:szCs w:val="24"/>
              </w:rPr>
            </w:pPr>
          </w:p>
        </w:tc>
        <w:tc>
          <w:tcPr>
            <w:tcW w:w="5229" w:type="dxa"/>
            <w:gridSpan w:val="4"/>
          </w:tcPr>
          <w:p w:rsidR="001C70E3" w:rsidRDefault="001C70E3" w:rsidP="00785E76">
            <w:pPr>
              <w:jc w:val="center"/>
              <w:rPr>
                <w:rFonts w:ascii="Times New Roman" w:hAnsi="Times New Roman" w:cs="Times New Roman"/>
                <w:b/>
                <w:sz w:val="24"/>
                <w:szCs w:val="24"/>
              </w:rPr>
            </w:pPr>
            <w:r>
              <w:rPr>
                <w:rFonts w:ascii="Times New Roman" w:hAnsi="Times New Roman" w:cs="Times New Roman"/>
                <w:b/>
                <w:sz w:val="24"/>
                <w:szCs w:val="24"/>
              </w:rPr>
              <w:t>Device</w:t>
            </w:r>
          </w:p>
        </w:tc>
      </w:tr>
      <w:tr w:rsidR="001C70E3" w:rsidTr="00785E76">
        <w:trPr>
          <w:trHeight w:val="589"/>
        </w:trPr>
        <w:tc>
          <w:tcPr>
            <w:tcW w:w="1358" w:type="dxa"/>
            <w:vMerge/>
          </w:tcPr>
          <w:p w:rsidR="001C70E3" w:rsidRDefault="001C70E3" w:rsidP="00785E76">
            <w:pPr>
              <w:rPr>
                <w:rFonts w:ascii="Times New Roman" w:hAnsi="Times New Roman" w:cs="Times New Roman"/>
                <w:b/>
                <w:sz w:val="24"/>
                <w:szCs w:val="24"/>
              </w:rPr>
            </w:pPr>
          </w:p>
        </w:tc>
        <w:tc>
          <w:tcPr>
            <w:tcW w:w="1443"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Cloud 1</w:t>
            </w:r>
          </w:p>
        </w:tc>
        <w:tc>
          <w:tcPr>
            <w:tcW w:w="1272"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R1</w:t>
            </w:r>
          </w:p>
        </w:tc>
        <w:tc>
          <w:tcPr>
            <w:tcW w:w="1272"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R2</w:t>
            </w:r>
          </w:p>
        </w:tc>
        <w:tc>
          <w:tcPr>
            <w:tcW w:w="1242"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R3</w:t>
            </w:r>
          </w:p>
        </w:tc>
      </w:tr>
      <w:tr w:rsidR="001C70E3" w:rsidTr="00F646EF">
        <w:trPr>
          <w:trHeight w:val="568"/>
        </w:trPr>
        <w:tc>
          <w:tcPr>
            <w:tcW w:w="1358"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Ip address</w:t>
            </w:r>
          </w:p>
        </w:tc>
        <w:tc>
          <w:tcPr>
            <w:tcW w:w="1443"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192.168.10.2</w:t>
            </w:r>
          </w:p>
        </w:tc>
        <w:tc>
          <w:tcPr>
            <w:tcW w:w="1272"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12.12.8.1</w:t>
            </w:r>
          </w:p>
        </w:tc>
        <w:tc>
          <w:tcPr>
            <w:tcW w:w="1272"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12.12.8.2</w:t>
            </w:r>
          </w:p>
        </w:tc>
        <w:tc>
          <w:tcPr>
            <w:tcW w:w="1242" w:type="dxa"/>
          </w:tcPr>
          <w:p w:rsidR="001C70E3" w:rsidRDefault="001C70E3" w:rsidP="00785E76">
            <w:pPr>
              <w:rPr>
                <w:rFonts w:ascii="Times New Roman" w:hAnsi="Times New Roman" w:cs="Times New Roman"/>
                <w:b/>
                <w:sz w:val="24"/>
                <w:szCs w:val="24"/>
              </w:rPr>
            </w:pPr>
            <w:r>
              <w:rPr>
                <w:rFonts w:ascii="Times New Roman" w:hAnsi="Times New Roman" w:cs="Times New Roman"/>
                <w:b/>
                <w:sz w:val="24"/>
                <w:szCs w:val="24"/>
              </w:rPr>
              <w:t>25.25.25.3</w:t>
            </w:r>
          </w:p>
        </w:tc>
      </w:tr>
    </w:tbl>
    <w:p w:rsidR="001C70E3" w:rsidRDefault="001C70E3" w:rsidP="001C70E3">
      <w:pPr>
        <w:ind w:left="720"/>
        <w:rPr>
          <w:rFonts w:ascii="Times New Roman" w:hAnsi="Times New Roman" w:cs="Times New Roman"/>
          <w:b/>
          <w:sz w:val="24"/>
          <w:szCs w:val="24"/>
        </w:rPr>
      </w:pPr>
    </w:p>
    <w:p w:rsidR="001C70E3" w:rsidRPr="000F1CBD" w:rsidRDefault="00F646EF" w:rsidP="001C7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Configuration on</w:t>
      </w:r>
      <w:r w:rsidR="001C70E3" w:rsidRPr="000F1CBD">
        <w:rPr>
          <w:rFonts w:ascii="Times New Roman" w:hAnsi="Times New Roman" w:cs="Times New Roman"/>
          <w:sz w:val="24"/>
          <w:szCs w:val="24"/>
        </w:rPr>
        <w:t xml:space="preserve"> R1</w:t>
      </w:r>
    </w:p>
    <w:p w:rsidR="001C70E3" w:rsidRDefault="001C70E3" w:rsidP="001C70E3">
      <w:pPr>
        <w:rPr>
          <w:rFonts w:ascii="Times New Roman" w:hAnsi="Times New Roman" w:cs="Times New Roman"/>
          <w:sz w:val="24"/>
          <w:szCs w:val="24"/>
        </w:rPr>
      </w:pPr>
      <w:r>
        <w:rPr>
          <w:noProof/>
        </w:rPr>
        <w:drawing>
          <wp:inline distT="0" distB="0" distL="0" distR="0" wp14:anchorId="35B32C0C" wp14:editId="35AD8640">
            <wp:extent cx="5656655" cy="25050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8215" cy="2510194"/>
                    </a:xfrm>
                    <a:prstGeom prst="rect">
                      <a:avLst/>
                    </a:prstGeom>
                  </pic:spPr>
                </pic:pic>
              </a:graphicData>
            </a:graphic>
          </wp:inline>
        </w:drawing>
      </w:r>
    </w:p>
    <w:p w:rsidR="001C70E3" w:rsidRPr="000F1CBD" w:rsidRDefault="001C70E3" w:rsidP="001C70E3">
      <w:pPr>
        <w:rPr>
          <w:rFonts w:ascii="Times New Roman" w:hAnsi="Times New Roman" w:cs="Times New Roman"/>
          <w:sz w:val="24"/>
          <w:szCs w:val="24"/>
        </w:rPr>
      </w:pPr>
    </w:p>
    <w:p w:rsidR="001C70E3" w:rsidRDefault="00F646EF" w:rsidP="001C7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Configuration on</w:t>
      </w:r>
      <w:r w:rsidRPr="000F1CBD">
        <w:rPr>
          <w:rFonts w:ascii="Times New Roman" w:hAnsi="Times New Roman" w:cs="Times New Roman"/>
          <w:sz w:val="24"/>
          <w:szCs w:val="24"/>
        </w:rPr>
        <w:t xml:space="preserve"> </w:t>
      </w:r>
      <w:r w:rsidR="001C70E3">
        <w:rPr>
          <w:rFonts w:ascii="Times New Roman" w:hAnsi="Times New Roman" w:cs="Times New Roman"/>
          <w:sz w:val="24"/>
          <w:szCs w:val="24"/>
        </w:rPr>
        <w:t>R2</w:t>
      </w:r>
    </w:p>
    <w:p w:rsidR="001C70E3" w:rsidRDefault="001C70E3" w:rsidP="001C70E3">
      <w:pPr>
        <w:rPr>
          <w:rFonts w:ascii="Times New Roman" w:hAnsi="Times New Roman" w:cs="Times New Roman"/>
          <w:sz w:val="24"/>
          <w:szCs w:val="24"/>
        </w:rPr>
      </w:pPr>
      <w:r>
        <w:rPr>
          <w:noProof/>
        </w:rPr>
        <w:lastRenderedPageBreak/>
        <w:drawing>
          <wp:inline distT="0" distB="0" distL="0" distR="0" wp14:anchorId="5D042070" wp14:editId="025D44B4">
            <wp:extent cx="5731510" cy="27044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04465"/>
                    </a:xfrm>
                    <a:prstGeom prst="rect">
                      <a:avLst/>
                    </a:prstGeom>
                  </pic:spPr>
                </pic:pic>
              </a:graphicData>
            </a:graphic>
          </wp:inline>
        </w:drawing>
      </w:r>
    </w:p>
    <w:p w:rsidR="001C70E3" w:rsidRPr="000F1CBD" w:rsidRDefault="001C70E3" w:rsidP="001C70E3">
      <w:pPr>
        <w:rPr>
          <w:rFonts w:ascii="Times New Roman" w:hAnsi="Times New Roman" w:cs="Times New Roman"/>
          <w:sz w:val="24"/>
          <w:szCs w:val="24"/>
        </w:rPr>
      </w:pPr>
    </w:p>
    <w:p w:rsidR="001C70E3" w:rsidRDefault="00F646EF" w:rsidP="001C7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Configuration on</w:t>
      </w:r>
      <w:r w:rsidRPr="000F1CBD">
        <w:rPr>
          <w:rFonts w:ascii="Times New Roman" w:hAnsi="Times New Roman" w:cs="Times New Roman"/>
          <w:sz w:val="24"/>
          <w:szCs w:val="24"/>
        </w:rPr>
        <w:t xml:space="preserve"> </w:t>
      </w:r>
      <w:r w:rsidR="001C70E3">
        <w:rPr>
          <w:rFonts w:ascii="Times New Roman" w:hAnsi="Times New Roman" w:cs="Times New Roman"/>
          <w:sz w:val="24"/>
          <w:szCs w:val="24"/>
        </w:rPr>
        <w:t>R3</w:t>
      </w:r>
    </w:p>
    <w:p w:rsidR="001C70E3" w:rsidRDefault="001C70E3" w:rsidP="001C70E3">
      <w:pPr>
        <w:rPr>
          <w:rFonts w:ascii="Times New Roman" w:hAnsi="Times New Roman" w:cs="Times New Roman"/>
          <w:sz w:val="24"/>
          <w:szCs w:val="24"/>
        </w:rPr>
      </w:pPr>
      <w:r>
        <w:rPr>
          <w:noProof/>
        </w:rPr>
        <w:drawing>
          <wp:inline distT="0" distB="0" distL="0" distR="0" wp14:anchorId="4F2162F7" wp14:editId="4EDE72B3">
            <wp:extent cx="5731510" cy="237172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71725"/>
                    </a:xfrm>
                    <a:prstGeom prst="rect">
                      <a:avLst/>
                    </a:prstGeom>
                  </pic:spPr>
                </pic:pic>
              </a:graphicData>
            </a:graphic>
          </wp:inline>
        </w:drawing>
      </w:r>
    </w:p>
    <w:p w:rsidR="00CC1E08" w:rsidRDefault="00CC1E08" w:rsidP="001C70E3">
      <w:pPr>
        <w:spacing w:line="360" w:lineRule="auto"/>
        <w:jc w:val="both"/>
        <w:rPr>
          <w:rFonts w:ascii="Times New Roman" w:hAnsi="Times New Roman" w:cs="Times New Roman"/>
          <w:sz w:val="24"/>
          <w:szCs w:val="24"/>
        </w:rPr>
      </w:pPr>
    </w:p>
    <w:p w:rsidR="00F646EF" w:rsidRDefault="00F646EF" w:rsidP="001C7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of all we make a scenario topology in GNS 3 </w:t>
      </w:r>
      <w:r w:rsidRPr="00141A08">
        <w:rPr>
          <w:rFonts w:ascii="Times New Roman" w:hAnsi="Times New Roman" w:cs="Times New Roman"/>
          <w:sz w:val="24"/>
          <w:szCs w:val="24"/>
        </w:rPr>
        <w:t>(Graphical Network Simulator 3)</w:t>
      </w:r>
      <w:r>
        <w:rPr>
          <w:rFonts w:ascii="Times New Roman" w:hAnsi="Times New Roman" w:cs="Times New Roman"/>
          <w:sz w:val="24"/>
          <w:szCs w:val="24"/>
        </w:rPr>
        <w:t xml:space="preserve">, we have 4 component 3 router as agent and 1 pc as Manager. After we make a scenario topology we configure every device from pc until router 3, we configure using an ip address for each deivces and connected with OSPF. </w:t>
      </w:r>
    </w:p>
    <w:p w:rsidR="00CC1E08" w:rsidRDefault="00F646EF" w:rsidP="00CC1E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we open wireshark to capture the protocol we must try every device with PING! If already success we continue configure </w:t>
      </w:r>
      <w:r w:rsidR="00CC1E08">
        <w:rPr>
          <w:rFonts w:ascii="Times New Roman" w:hAnsi="Times New Roman" w:cs="Times New Roman"/>
          <w:sz w:val="24"/>
          <w:szCs w:val="24"/>
        </w:rPr>
        <w:t xml:space="preserve">all of router for </w:t>
      </w:r>
      <w:r>
        <w:rPr>
          <w:rFonts w:ascii="Times New Roman" w:hAnsi="Times New Roman" w:cs="Times New Roman"/>
          <w:sz w:val="24"/>
          <w:szCs w:val="24"/>
        </w:rPr>
        <w:t>the snmp server to get protocol snmp</w:t>
      </w:r>
      <w:r w:rsidR="00CC1E08">
        <w:rPr>
          <w:rFonts w:ascii="Times New Roman" w:hAnsi="Times New Roman" w:cs="Times New Roman"/>
          <w:sz w:val="24"/>
          <w:szCs w:val="24"/>
        </w:rPr>
        <w:t xml:space="preserve"> in wireshark.</w:t>
      </w:r>
    </w:p>
    <w:p w:rsidR="00BC53A2" w:rsidRDefault="00BC53A2" w:rsidP="00CC1E08">
      <w:pPr>
        <w:shd w:val="clear" w:color="auto" w:fill="FFFFFF"/>
        <w:spacing w:after="60" w:line="240" w:lineRule="auto"/>
        <w:jc w:val="both"/>
        <w:rPr>
          <w:rFonts w:ascii="Times New Roman" w:eastAsia="Times New Roman" w:hAnsi="Times New Roman" w:cs="Times New Roman"/>
          <w:b/>
          <w:color w:val="222222"/>
          <w:sz w:val="32"/>
          <w:szCs w:val="32"/>
          <w:lang w:eastAsia="id-ID"/>
        </w:rPr>
      </w:pPr>
    </w:p>
    <w:p w:rsidR="00BC53A2" w:rsidRDefault="00BC53A2" w:rsidP="00CC1E08">
      <w:pPr>
        <w:shd w:val="clear" w:color="auto" w:fill="FFFFFF"/>
        <w:spacing w:after="60" w:line="240" w:lineRule="auto"/>
        <w:jc w:val="both"/>
        <w:rPr>
          <w:rFonts w:ascii="Times New Roman" w:eastAsia="Times New Roman" w:hAnsi="Times New Roman" w:cs="Times New Roman"/>
          <w:b/>
          <w:color w:val="222222"/>
          <w:sz w:val="32"/>
          <w:szCs w:val="32"/>
          <w:lang w:eastAsia="id-ID"/>
        </w:rPr>
      </w:pPr>
    </w:p>
    <w:p w:rsidR="00CC1E08" w:rsidRPr="00F646EF" w:rsidRDefault="00CC1E08" w:rsidP="00CC1E08">
      <w:pPr>
        <w:shd w:val="clear" w:color="auto" w:fill="FFFFFF"/>
        <w:spacing w:after="60" w:line="240" w:lineRule="auto"/>
        <w:jc w:val="both"/>
        <w:rPr>
          <w:rFonts w:ascii="Times New Roman" w:eastAsia="Times New Roman" w:hAnsi="Times New Roman" w:cs="Times New Roman"/>
          <w:b/>
          <w:color w:val="222222"/>
          <w:sz w:val="32"/>
          <w:szCs w:val="32"/>
          <w:lang w:eastAsia="id-ID"/>
        </w:rPr>
      </w:pPr>
      <w:r>
        <w:rPr>
          <w:rFonts w:ascii="Times New Roman" w:eastAsia="Times New Roman" w:hAnsi="Times New Roman" w:cs="Times New Roman"/>
          <w:b/>
          <w:color w:val="222222"/>
          <w:sz w:val="32"/>
          <w:szCs w:val="32"/>
          <w:lang w:eastAsia="id-ID"/>
        </w:rPr>
        <w:lastRenderedPageBreak/>
        <w:t>Capturing with wireshark and Monitor with PRTG</w:t>
      </w:r>
    </w:p>
    <w:p w:rsidR="00CC1E08" w:rsidRDefault="00CC1E08" w:rsidP="00CC1E08">
      <w:pPr>
        <w:spacing w:line="360" w:lineRule="auto"/>
        <w:jc w:val="both"/>
        <w:rPr>
          <w:rFonts w:ascii="Times New Roman" w:hAnsi="Times New Roman" w:cs="Times New Roman"/>
          <w:sz w:val="24"/>
          <w:szCs w:val="24"/>
        </w:rPr>
      </w:pPr>
    </w:p>
    <w:p w:rsidR="001C70E3" w:rsidRPr="00CC1E08" w:rsidRDefault="00CC1E08" w:rsidP="00CC1E0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Capture All protocol using Wireshark</w:t>
      </w:r>
      <w:r w:rsidR="001C70E3" w:rsidRPr="00CC1E08">
        <w:rPr>
          <w:rFonts w:ascii="Times New Roman" w:hAnsi="Times New Roman" w:cs="Times New Roman"/>
          <w:sz w:val="24"/>
          <w:szCs w:val="24"/>
        </w:rPr>
        <w:t xml:space="preserve"> </w:t>
      </w:r>
    </w:p>
    <w:p w:rsidR="001C70E3" w:rsidRDefault="001C70E3" w:rsidP="001C70E3">
      <w:pPr>
        <w:rPr>
          <w:rFonts w:ascii="Times New Roman" w:hAnsi="Times New Roman" w:cs="Times New Roman"/>
          <w:sz w:val="24"/>
          <w:szCs w:val="24"/>
        </w:rPr>
      </w:pPr>
      <w:r>
        <w:rPr>
          <w:noProof/>
        </w:rPr>
        <w:drawing>
          <wp:inline distT="0" distB="0" distL="0" distR="0" wp14:anchorId="46E32D1F" wp14:editId="1446CDEA">
            <wp:extent cx="5731510" cy="36995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699510"/>
                    </a:xfrm>
                    <a:prstGeom prst="rect">
                      <a:avLst/>
                    </a:prstGeom>
                  </pic:spPr>
                </pic:pic>
              </a:graphicData>
            </a:graphic>
          </wp:inline>
        </w:drawing>
      </w:r>
    </w:p>
    <w:p w:rsidR="001C70E3" w:rsidRDefault="001C70E3" w:rsidP="001C70E3">
      <w:pPr>
        <w:rPr>
          <w:rFonts w:ascii="Times New Roman" w:hAnsi="Times New Roman" w:cs="Times New Roman"/>
          <w:sz w:val="24"/>
          <w:szCs w:val="24"/>
        </w:rPr>
      </w:pPr>
    </w:p>
    <w:p w:rsidR="001C70E3" w:rsidRPr="00CC1E08" w:rsidRDefault="00CC1E08" w:rsidP="00CC1E08">
      <w:pPr>
        <w:pStyle w:val="ListParagraph"/>
        <w:numPr>
          <w:ilvl w:val="0"/>
          <w:numId w:val="6"/>
        </w:numPr>
        <w:rPr>
          <w:rFonts w:ascii="Times New Roman" w:hAnsi="Times New Roman" w:cs="Times New Roman"/>
          <w:sz w:val="24"/>
          <w:szCs w:val="24"/>
        </w:rPr>
      </w:pPr>
      <w:r w:rsidRPr="00CC1E08">
        <w:rPr>
          <w:rFonts w:ascii="Times New Roman" w:hAnsi="Times New Roman" w:cs="Times New Roman"/>
          <w:sz w:val="24"/>
          <w:szCs w:val="24"/>
        </w:rPr>
        <w:t>Capture SNMP protocol using wireshark</w:t>
      </w:r>
    </w:p>
    <w:p w:rsidR="00CC1E08" w:rsidRDefault="001C70E3" w:rsidP="00CC1E08">
      <w:pPr>
        <w:rPr>
          <w:rFonts w:ascii="Times New Roman" w:hAnsi="Times New Roman" w:cs="Times New Roman"/>
          <w:sz w:val="24"/>
          <w:szCs w:val="24"/>
        </w:rPr>
      </w:pPr>
      <w:r>
        <w:rPr>
          <w:noProof/>
        </w:rPr>
        <w:drawing>
          <wp:inline distT="0" distB="0" distL="0" distR="0" wp14:anchorId="7B5640B4" wp14:editId="36FD2A29">
            <wp:extent cx="5731510" cy="33362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336290"/>
                    </a:xfrm>
                    <a:prstGeom prst="rect">
                      <a:avLst/>
                    </a:prstGeom>
                  </pic:spPr>
                </pic:pic>
              </a:graphicData>
            </a:graphic>
          </wp:inline>
        </w:drawing>
      </w:r>
    </w:p>
    <w:p w:rsidR="00CC1E08" w:rsidRPr="00CC1E08" w:rsidRDefault="00CC1E08" w:rsidP="00CC1E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Monitoring every routers with PRTG</w:t>
      </w:r>
    </w:p>
    <w:p w:rsidR="001C70E3" w:rsidRDefault="001C70E3" w:rsidP="001C70E3">
      <w:pPr>
        <w:jc w:val="both"/>
        <w:rPr>
          <w:rFonts w:ascii="Times New Roman" w:hAnsi="Times New Roman" w:cs="Times New Roman"/>
          <w:b/>
          <w:sz w:val="24"/>
          <w:szCs w:val="24"/>
          <w:shd w:val="clear" w:color="auto" w:fill="FFFFFF"/>
        </w:rPr>
      </w:pPr>
      <w:r>
        <w:rPr>
          <w:noProof/>
        </w:rPr>
        <w:drawing>
          <wp:inline distT="0" distB="0" distL="0" distR="0" wp14:anchorId="2947289C" wp14:editId="29EDA79D">
            <wp:extent cx="5731510" cy="322262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2625"/>
                    </a:xfrm>
                    <a:prstGeom prst="rect">
                      <a:avLst/>
                    </a:prstGeom>
                  </pic:spPr>
                </pic:pic>
              </a:graphicData>
            </a:graphic>
          </wp:inline>
        </w:drawing>
      </w:r>
    </w:p>
    <w:p w:rsidR="001C70E3" w:rsidRDefault="001C70E3" w:rsidP="001C70E3">
      <w:pPr>
        <w:jc w:val="both"/>
        <w:rPr>
          <w:rFonts w:ascii="Times New Roman" w:hAnsi="Times New Roman" w:cs="Times New Roman"/>
          <w:sz w:val="24"/>
          <w:szCs w:val="24"/>
          <w:shd w:val="clear" w:color="auto" w:fill="FFFFFF"/>
        </w:rPr>
      </w:pPr>
    </w:p>
    <w:p w:rsidR="00CC1E08" w:rsidRPr="00F646EF" w:rsidRDefault="00CC1E08" w:rsidP="00CC1E08">
      <w:pPr>
        <w:shd w:val="clear" w:color="auto" w:fill="FFFFFF"/>
        <w:spacing w:after="60" w:line="240" w:lineRule="auto"/>
        <w:jc w:val="both"/>
        <w:rPr>
          <w:rFonts w:ascii="Times New Roman" w:eastAsia="Times New Roman" w:hAnsi="Times New Roman" w:cs="Times New Roman"/>
          <w:b/>
          <w:color w:val="222222"/>
          <w:sz w:val="32"/>
          <w:szCs w:val="32"/>
          <w:lang w:eastAsia="id-ID"/>
        </w:rPr>
      </w:pPr>
      <w:r>
        <w:rPr>
          <w:rFonts w:ascii="Times New Roman" w:eastAsia="Times New Roman" w:hAnsi="Times New Roman" w:cs="Times New Roman"/>
          <w:b/>
          <w:color w:val="222222"/>
          <w:sz w:val="32"/>
          <w:szCs w:val="32"/>
          <w:lang w:eastAsia="id-ID"/>
        </w:rPr>
        <w:t>Visulization with Orange and Rapid Miner</w:t>
      </w:r>
    </w:p>
    <w:p w:rsidR="00CC1E08" w:rsidRPr="006919CC" w:rsidRDefault="00BC53A2" w:rsidP="003C1BB5">
      <w:pPr>
        <w:pStyle w:val="ListParagraph"/>
        <w:numPr>
          <w:ilvl w:val="0"/>
          <w:numId w:val="6"/>
        </w:numPr>
        <w:jc w:val="both"/>
        <w:rPr>
          <w:rFonts w:ascii="Times New Roman" w:hAnsi="Times New Roman" w:cs="Times New Roman"/>
          <w:sz w:val="24"/>
          <w:szCs w:val="24"/>
          <w:shd w:val="clear" w:color="auto" w:fill="FFFFFF"/>
        </w:rPr>
      </w:pPr>
      <w:r w:rsidRPr="00522633">
        <w:rPr>
          <w:rFonts w:ascii="Times New Roman" w:hAnsi="Times New Roman" w:cs="Times New Roman"/>
          <w:noProof/>
          <w:sz w:val="24"/>
          <w:szCs w:val="24"/>
          <w:shd w:val="clear" w:color="auto" w:fill="FFFFFF"/>
        </w:rPr>
        <w:drawing>
          <wp:anchor distT="0" distB="0" distL="114300" distR="114300" simplePos="0" relativeHeight="251661312" behindDoc="0" locked="0" layoutInCell="1" allowOverlap="1" wp14:anchorId="1D43FBB1">
            <wp:simplePos x="0" y="0"/>
            <wp:positionH relativeFrom="column">
              <wp:posOffset>0</wp:posOffset>
            </wp:positionH>
            <wp:positionV relativeFrom="paragraph">
              <wp:posOffset>299972</wp:posOffset>
            </wp:positionV>
            <wp:extent cx="3122762" cy="5020310"/>
            <wp:effectExtent l="0" t="0" r="1905" b="0"/>
            <wp:wrapNone/>
            <wp:docPr id="18" name="Picture 18" descr="D:\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9367" cy="5030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2633">
        <w:rPr>
          <w:rFonts w:ascii="Times New Roman" w:hAnsi="Times New Roman" w:cs="Times New Roman"/>
          <w:noProof/>
          <w:sz w:val="24"/>
          <w:szCs w:val="24"/>
          <w:shd w:val="clear" w:color="auto" w:fill="FFFFFF"/>
        </w:rPr>
        <w:drawing>
          <wp:anchor distT="0" distB="0" distL="114300" distR="114300" simplePos="0" relativeHeight="251660288" behindDoc="0" locked="0" layoutInCell="1" allowOverlap="1" wp14:anchorId="62F348A9">
            <wp:simplePos x="0" y="0"/>
            <wp:positionH relativeFrom="column">
              <wp:posOffset>3122762</wp:posOffset>
            </wp:positionH>
            <wp:positionV relativeFrom="paragraph">
              <wp:posOffset>299972</wp:posOffset>
            </wp:positionV>
            <wp:extent cx="3190708" cy="4122626"/>
            <wp:effectExtent l="0" t="0" r="0" b="0"/>
            <wp:wrapNone/>
            <wp:docPr id="19" name="Picture 19" descr="D:\scatterpot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atterpot fu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6989" cy="4130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E08">
        <w:rPr>
          <w:rFonts w:ascii="Times New Roman" w:hAnsi="Times New Roman" w:cs="Times New Roman"/>
          <w:sz w:val="24"/>
          <w:szCs w:val="24"/>
        </w:rPr>
        <w:t>Visualization with rapid miner</w:t>
      </w:r>
    </w:p>
    <w:p w:rsidR="006919CC" w:rsidRDefault="006919CC" w:rsidP="006919CC">
      <w:pPr>
        <w:jc w:val="both"/>
        <w:rPr>
          <w:rFonts w:ascii="Times New Roman" w:hAnsi="Times New Roman" w:cs="Times New Roman"/>
          <w:sz w:val="24"/>
          <w:szCs w:val="24"/>
          <w:shd w:val="clear" w:color="auto" w:fill="FFFFFF"/>
        </w:rPr>
      </w:pPr>
    </w:p>
    <w:p w:rsidR="006919CC" w:rsidRDefault="006919CC" w:rsidP="006919CC">
      <w:pPr>
        <w:jc w:val="both"/>
        <w:rPr>
          <w:rFonts w:ascii="Times New Roman" w:hAnsi="Times New Roman" w:cs="Times New Roman"/>
          <w:sz w:val="24"/>
          <w:szCs w:val="24"/>
          <w:shd w:val="clear" w:color="auto" w:fill="FFFFFF"/>
        </w:rPr>
      </w:pPr>
    </w:p>
    <w:p w:rsidR="006919CC" w:rsidRPr="006919CC" w:rsidRDefault="006919CC" w:rsidP="006919CC">
      <w:pPr>
        <w:jc w:val="both"/>
        <w:rPr>
          <w:rFonts w:ascii="Times New Roman" w:hAnsi="Times New Roman" w:cs="Times New Roman"/>
          <w:sz w:val="24"/>
          <w:szCs w:val="24"/>
          <w:shd w:val="clear" w:color="auto" w:fill="FFFFFF"/>
        </w:rPr>
      </w:pPr>
      <w:bookmarkStart w:id="0" w:name="_GoBack"/>
      <w:bookmarkEnd w:id="0"/>
    </w:p>
    <w:p w:rsidR="001C70E3" w:rsidRPr="00522633" w:rsidRDefault="00CC1E08" w:rsidP="00CC1E08">
      <w:pPr>
        <w:rPr>
          <w:rFonts w:ascii="Times New Roman" w:hAnsi="Times New Roman" w:cs="Times New Roman"/>
          <w:noProof/>
          <w:sz w:val="24"/>
          <w:szCs w:val="24"/>
          <w:shd w:val="clear" w:color="auto" w:fill="FFFFFF"/>
        </w:rPr>
      </w:pPr>
      <w:r w:rsidRPr="00CC1E08">
        <w:rPr>
          <w:rFonts w:ascii="Times New Roman" w:hAnsi="Times New Roman" w:cs="Times New Roman"/>
          <w:noProof/>
          <w:sz w:val="24"/>
          <w:szCs w:val="24"/>
          <w:shd w:val="clear" w:color="auto" w:fill="FFFFFF"/>
        </w:rPr>
        <w:t xml:space="preserve"> </w:t>
      </w:r>
    </w:p>
    <w:p w:rsidR="001C70E3" w:rsidRDefault="001C70E3"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Default="00BC53A2" w:rsidP="001C70E3">
      <w:pPr>
        <w:jc w:val="center"/>
        <w:rPr>
          <w:rFonts w:ascii="Times New Roman" w:hAnsi="Times New Roman" w:cs="Times New Roman"/>
          <w:sz w:val="24"/>
          <w:szCs w:val="24"/>
          <w:shd w:val="clear" w:color="auto" w:fill="FFFFFF"/>
        </w:rPr>
      </w:pPr>
    </w:p>
    <w:p w:rsidR="00BC53A2" w:rsidRPr="00052F56" w:rsidRDefault="00CC1E08" w:rsidP="001C70E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To make visualization we can get the data from wireshark </w:t>
      </w:r>
      <w:r w:rsidR="00BC53A2">
        <w:rPr>
          <w:rFonts w:ascii="Times New Roman" w:hAnsi="Times New Roman" w:cs="Times New Roman"/>
          <w:sz w:val="24"/>
          <w:szCs w:val="24"/>
          <w:shd w:val="clear" w:color="auto" w:fill="FFFFFF"/>
        </w:rPr>
        <w:t xml:space="preserve">with format .csv we export to rapid miner to get visualization, we can choose so many visualization in this cace we use chart pie and scatter pot in rapid miner,  in rapid miner we take the data in wireshark for all protocol so we can know how many protocol we can get and make visualization </w:t>
      </w:r>
    </w:p>
    <w:p w:rsidR="00BC53A2" w:rsidRPr="00CC1E08" w:rsidRDefault="00BC53A2" w:rsidP="00BC53A2">
      <w:pPr>
        <w:pStyle w:val="ListParagraph"/>
        <w:numPr>
          <w:ilvl w:val="0"/>
          <w:numId w:val="6"/>
        </w:num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Visualization with </w:t>
      </w:r>
      <w:r>
        <w:rPr>
          <w:rFonts w:ascii="Times New Roman" w:hAnsi="Times New Roman" w:cs="Times New Roman"/>
          <w:sz w:val="24"/>
          <w:szCs w:val="24"/>
        </w:rPr>
        <w:t>Orange</w:t>
      </w:r>
    </w:p>
    <w:p w:rsidR="001C70E3" w:rsidRDefault="00BC53A2" w:rsidP="00BC53A2">
      <w:pPr>
        <w:jc w:val="center"/>
      </w:pPr>
      <w:r w:rsidRPr="00BC53A2">
        <w:drawing>
          <wp:inline distT="0" distB="0" distL="0" distR="0" wp14:anchorId="092CEB21" wp14:editId="41FFB872">
            <wp:extent cx="5451347" cy="4703805"/>
            <wp:effectExtent l="0" t="0" r="0" b="1905"/>
            <wp:docPr id="3" name="Picture 5">
              <a:extLst xmlns:a="http://schemas.openxmlformats.org/drawingml/2006/main">
                <a:ext uri="{FF2B5EF4-FFF2-40B4-BE49-F238E27FC236}">
                  <a16:creationId xmlns:a16="http://schemas.microsoft.com/office/drawing/2014/main" id="{523BC0C4-399D-4D67-9B4C-4FCD163BE7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23BC0C4-399D-4D67-9B4C-4FCD163BE725}"/>
                        </a:ext>
                      </a:extLst>
                    </pic:cNvPr>
                    <pic:cNvPicPr>
                      <a:picLocks noChangeAspect="1"/>
                    </pic:cNvPicPr>
                  </pic:nvPicPr>
                  <pic:blipFill>
                    <a:blip r:embed="rId18"/>
                    <a:stretch>
                      <a:fillRect/>
                    </a:stretch>
                  </pic:blipFill>
                  <pic:spPr>
                    <a:xfrm>
                      <a:off x="0" y="0"/>
                      <a:ext cx="5451347" cy="4703805"/>
                    </a:xfrm>
                    <a:prstGeom prst="rect">
                      <a:avLst/>
                    </a:prstGeom>
                  </pic:spPr>
                </pic:pic>
              </a:graphicData>
            </a:graphic>
          </wp:inline>
        </w:drawing>
      </w:r>
    </w:p>
    <w:p w:rsidR="00BC53A2" w:rsidRDefault="00BC53A2" w:rsidP="00BC53A2">
      <w:pPr>
        <w:rPr>
          <w:rFonts w:ascii="Times New Roman" w:hAnsi="Times New Roman" w:cs="Times New Roman"/>
          <w:sz w:val="24"/>
          <w:szCs w:val="24"/>
        </w:rPr>
      </w:pPr>
    </w:p>
    <w:p w:rsidR="00BC53A2" w:rsidRPr="00BC53A2" w:rsidRDefault="00BC53A2" w:rsidP="00BC53A2">
      <w:pPr>
        <w:spacing w:line="360" w:lineRule="auto"/>
        <w:rPr>
          <w:rFonts w:ascii="Times New Roman" w:hAnsi="Times New Roman" w:cs="Times New Roman"/>
          <w:sz w:val="24"/>
          <w:szCs w:val="24"/>
        </w:rPr>
      </w:pPr>
      <w:r>
        <w:rPr>
          <w:rFonts w:ascii="Times New Roman" w:hAnsi="Times New Roman" w:cs="Times New Roman"/>
          <w:sz w:val="24"/>
          <w:szCs w:val="24"/>
        </w:rPr>
        <w:t>For orange we make visualization just snmp protocol, so we export the data from wireshark with format .csv just for snmp protocol. in axis x we have source and in axis y we have destination.</w:t>
      </w:r>
    </w:p>
    <w:sectPr w:rsidR="00BC53A2" w:rsidRPr="00BC5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75E"/>
    <w:multiLevelType w:val="multilevel"/>
    <w:tmpl w:val="B6E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B7080"/>
    <w:multiLevelType w:val="hybridMultilevel"/>
    <w:tmpl w:val="3E0837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C541C4E"/>
    <w:multiLevelType w:val="multilevel"/>
    <w:tmpl w:val="219A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372A5"/>
    <w:multiLevelType w:val="multilevel"/>
    <w:tmpl w:val="7D907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9566C8"/>
    <w:multiLevelType w:val="hybridMultilevel"/>
    <w:tmpl w:val="8D3CDD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72C00575"/>
    <w:multiLevelType w:val="multilevel"/>
    <w:tmpl w:val="7D907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E3"/>
    <w:rsid w:val="000E074A"/>
    <w:rsid w:val="001C70E3"/>
    <w:rsid w:val="006919CC"/>
    <w:rsid w:val="00B83D25"/>
    <w:rsid w:val="00BC53A2"/>
    <w:rsid w:val="00CC1E08"/>
    <w:rsid w:val="00F646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B08A"/>
  <w15:chartTrackingRefBased/>
  <w15:docId w15:val="{11441AFD-6F88-465A-B7C0-EC5C8AB7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0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0E3"/>
    <w:pPr>
      <w:ind w:left="720"/>
      <w:contextualSpacing/>
    </w:pPr>
  </w:style>
  <w:style w:type="character" w:styleId="Strong">
    <w:name w:val="Strong"/>
    <w:basedOn w:val="DefaultParagraphFont"/>
    <w:uiPriority w:val="22"/>
    <w:qFormat/>
    <w:rsid w:val="001C70E3"/>
    <w:rPr>
      <w:b/>
      <w:bCs/>
    </w:rPr>
  </w:style>
  <w:style w:type="character" w:styleId="Hyperlink">
    <w:name w:val="Hyperlink"/>
    <w:basedOn w:val="DefaultParagraphFont"/>
    <w:uiPriority w:val="99"/>
    <w:semiHidden/>
    <w:unhideWhenUsed/>
    <w:rsid w:val="000E0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9849">
      <w:bodyDiv w:val="1"/>
      <w:marLeft w:val="0"/>
      <w:marRight w:val="0"/>
      <w:marTop w:val="0"/>
      <w:marBottom w:val="0"/>
      <w:divBdr>
        <w:top w:val="none" w:sz="0" w:space="0" w:color="auto"/>
        <w:left w:val="none" w:sz="0" w:space="0" w:color="auto"/>
        <w:bottom w:val="none" w:sz="0" w:space="0" w:color="auto"/>
        <w:right w:val="none" w:sz="0" w:space="0" w:color="auto"/>
      </w:divBdr>
    </w:div>
    <w:div w:id="997609066">
      <w:bodyDiv w:val="1"/>
      <w:marLeft w:val="0"/>
      <w:marRight w:val="0"/>
      <w:marTop w:val="0"/>
      <w:marBottom w:val="0"/>
      <w:divBdr>
        <w:top w:val="none" w:sz="0" w:space="0" w:color="auto"/>
        <w:left w:val="none" w:sz="0" w:space="0" w:color="auto"/>
        <w:bottom w:val="none" w:sz="0" w:space="0" w:color="auto"/>
        <w:right w:val="none" w:sz="0" w:space="0" w:color="auto"/>
      </w:divBdr>
    </w:div>
    <w:div w:id="1871800187">
      <w:bodyDiv w:val="1"/>
      <w:marLeft w:val="0"/>
      <w:marRight w:val="0"/>
      <w:marTop w:val="0"/>
      <w:marBottom w:val="0"/>
      <w:divBdr>
        <w:top w:val="none" w:sz="0" w:space="0" w:color="auto"/>
        <w:left w:val="none" w:sz="0" w:space="0" w:color="auto"/>
        <w:bottom w:val="none" w:sz="0" w:space="0" w:color="auto"/>
        <w:right w:val="none" w:sz="0" w:space="0" w:color="auto"/>
      </w:divBdr>
    </w:div>
    <w:div w:id="18829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object-ID-OID"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s://whatis.techtarget.com/definition/management-information-base-MIB"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networking.techtarget.com/definition/bandwidth"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2018-10-11T05:56:00Z</dcterms:created>
  <dcterms:modified xsi:type="dcterms:W3CDTF">2018-10-11T06:51:00Z</dcterms:modified>
</cp:coreProperties>
</file>