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FAC" w:rsidRPr="00AE720C" w:rsidRDefault="00430FAC" w:rsidP="00430FAC">
      <w:pPr>
        <w:spacing w:after="0" w:line="360" w:lineRule="auto"/>
        <w:jc w:val="center"/>
        <w:rPr>
          <w:rFonts w:ascii="Times New Roman" w:hAnsi="Times New Roman" w:cs="Times New Roman"/>
          <w:b/>
          <w:sz w:val="40"/>
          <w:szCs w:val="40"/>
        </w:rPr>
      </w:pPr>
      <w:r w:rsidRPr="00AE720C">
        <w:rPr>
          <w:rFonts w:ascii="Times New Roman" w:hAnsi="Times New Roman" w:cs="Times New Roman"/>
          <w:b/>
          <w:sz w:val="40"/>
          <w:szCs w:val="40"/>
        </w:rPr>
        <w:t>TUGAS</w:t>
      </w:r>
    </w:p>
    <w:p w:rsidR="00430FAC" w:rsidRPr="00AE720C" w:rsidRDefault="00430FAC" w:rsidP="00430FAC">
      <w:pPr>
        <w:spacing w:after="0" w:line="360" w:lineRule="auto"/>
        <w:jc w:val="center"/>
        <w:rPr>
          <w:rFonts w:ascii="Times New Roman" w:hAnsi="Times New Roman" w:cs="Times New Roman"/>
          <w:b/>
          <w:sz w:val="40"/>
          <w:szCs w:val="40"/>
        </w:rPr>
      </w:pPr>
      <w:r w:rsidRPr="00AE720C">
        <w:rPr>
          <w:rFonts w:ascii="Times New Roman" w:hAnsi="Times New Roman" w:cs="Times New Roman"/>
          <w:b/>
          <w:sz w:val="40"/>
          <w:szCs w:val="40"/>
        </w:rPr>
        <w:t>KEAMANAN JARINGAN KOMPUTER</w:t>
      </w:r>
    </w:p>
    <w:p w:rsidR="00430FAC" w:rsidRPr="00AE720C" w:rsidRDefault="00430FAC" w:rsidP="00430FAC">
      <w:pPr>
        <w:spacing w:after="0" w:line="360" w:lineRule="auto"/>
        <w:jc w:val="center"/>
        <w:rPr>
          <w:rFonts w:ascii="Times New Roman" w:hAnsi="Times New Roman" w:cs="Times New Roman"/>
          <w:sz w:val="24"/>
          <w:szCs w:val="24"/>
        </w:rPr>
      </w:pPr>
    </w:p>
    <w:p w:rsidR="00430FAC" w:rsidRPr="00AE720C" w:rsidRDefault="00430FAC" w:rsidP="00430FAC">
      <w:pPr>
        <w:spacing w:after="0" w:line="360" w:lineRule="auto"/>
        <w:jc w:val="center"/>
        <w:rPr>
          <w:rFonts w:ascii="Times New Roman" w:hAnsi="Times New Roman" w:cs="Times New Roman"/>
          <w:sz w:val="24"/>
          <w:szCs w:val="24"/>
        </w:rPr>
      </w:pPr>
      <w:r w:rsidRPr="00AE720C">
        <w:rPr>
          <w:rFonts w:ascii="Times New Roman" w:hAnsi="Times New Roman" w:cs="Times New Roman"/>
          <w:noProof/>
          <w:sz w:val="24"/>
          <w:szCs w:val="24"/>
        </w:rPr>
        <w:drawing>
          <wp:inline distT="0" distB="0" distL="0" distR="0" wp14:anchorId="31DF0795" wp14:editId="5432B6CB">
            <wp:extent cx="3742660" cy="3668232"/>
            <wp:effectExtent l="0" t="0" r="0" b="8890"/>
            <wp:docPr id="5" name="Picture 1" descr="C:\Users\user 7\Pictures\10502528_334310830058364_77217329848409228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7\Pictures\10502528_334310830058364_7721732984840922808_n.jpg"/>
                    <pic:cNvPicPr>
                      <a:picLocks noChangeAspect="1" noChangeArrowheads="1"/>
                    </pic:cNvPicPr>
                  </pic:nvPicPr>
                  <pic:blipFill>
                    <a:blip r:embed="rId6"/>
                    <a:srcRect/>
                    <a:stretch>
                      <a:fillRect/>
                    </a:stretch>
                  </pic:blipFill>
                  <pic:spPr bwMode="auto">
                    <a:xfrm>
                      <a:off x="0" y="0"/>
                      <a:ext cx="3745470" cy="3670986"/>
                    </a:xfrm>
                    <a:prstGeom prst="rect">
                      <a:avLst/>
                    </a:prstGeom>
                    <a:noFill/>
                    <a:ln w="9525">
                      <a:noFill/>
                      <a:miter lim="800000"/>
                      <a:headEnd/>
                      <a:tailEnd/>
                    </a:ln>
                  </pic:spPr>
                </pic:pic>
              </a:graphicData>
            </a:graphic>
          </wp:inline>
        </w:drawing>
      </w:r>
    </w:p>
    <w:p w:rsidR="00430FAC" w:rsidRPr="00AE720C" w:rsidRDefault="00430FAC" w:rsidP="00430FAC">
      <w:pPr>
        <w:spacing w:after="0" w:line="360" w:lineRule="auto"/>
        <w:jc w:val="center"/>
        <w:rPr>
          <w:rFonts w:ascii="Times New Roman" w:hAnsi="Times New Roman" w:cs="Times New Roman"/>
          <w:sz w:val="24"/>
          <w:szCs w:val="24"/>
        </w:rPr>
      </w:pPr>
      <w:r w:rsidRPr="00AE720C">
        <w:rPr>
          <w:rFonts w:ascii="Times New Roman" w:hAnsi="Times New Roman" w:cs="Times New Roman"/>
          <w:sz w:val="24"/>
          <w:szCs w:val="24"/>
        </w:rPr>
        <w:t>DISUSUN OLEH:</w:t>
      </w:r>
    </w:p>
    <w:p w:rsidR="00430FAC" w:rsidRPr="00AE720C" w:rsidRDefault="00430FAC" w:rsidP="00430FAC">
      <w:pPr>
        <w:spacing w:after="0" w:line="360" w:lineRule="auto"/>
        <w:jc w:val="center"/>
        <w:rPr>
          <w:rFonts w:ascii="Times New Roman" w:hAnsi="Times New Roman" w:cs="Times New Roman"/>
          <w:sz w:val="24"/>
          <w:szCs w:val="24"/>
        </w:rPr>
      </w:pPr>
      <w:proofErr w:type="gramStart"/>
      <w:r w:rsidRPr="00AE720C">
        <w:rPr>
          <w:rFonts w:ascii="Times New Roman" w:hAnsi="Times New Roman" w:cs="Times New Roman"/>
          <w:sz w:val="24"/>
          <w:szCs w:val="24"/>
        </w:rPr>
        <w:t>NAMA :</w:t>
      </w:r>
      <w:proofErr w:type="gramEnd"/>
      <w:r w:rsidRPr="00AE720C">
        <w:rPr>
          <w:rFonts w:ascii="Times New Roman" w:hAnsi="Times New Roman" w:cs="Times New Roman"/>
          <w:sz w:val="24"/>
          <w:szCs w:val="24"/>
        </w:rPr>
        <w:t xml:space="preserve"> ARIFQI BAHARA</w:t>
      </w:r>
    </w:p>
    <w:p w:rsidR="00430FAC" w:rsidRPr="00AE720C" w:rsidRDefault="00430FAC" w:rsidP="00430FAC">
      <w:pPr>
        <w:spacing w:after="0" w:line="360" w:lineRule="auto"/>
        <w:jc w:val="center"/>
        <w:rPr>
          <w:rFonts w:ascii="Times New Roman" w:hAnsi="Times New Roman" w:cs="Times New Roman"/>
          <w:sz w:val="24"/>
          <w:szCs w:val="24"/>
        </w:rPr>
      </w:pPr>
      <w:proofErr w:type="gramStart"/>
      <w:r w:rsidRPr="00AE720C">
        <w:rPr>
          <w:rFonts w:ascii="Times New Roman" w:hAnsi="Times New Roman" w:cs="Times New Roman"/>
          <w:sz w:val="24"/>
          <w:szCs w:val="24"/>
        </w:rPr>
        <w:t>NIM :</w:t>
      </w:r>
      <w:proofErr w:type="gramEnd"/>
      <w:r w:rsidRPr="00AE720C">
        <w:rPr>
          <w:rFonts w:ascii="Times New Roman" w:hAnsi="Times New Roman" w:cs="Times New Roman"/>
          <w:sz w:val="24"/>
          <w:szCs w:val="24"/>
        </w:rPr>
        <w:t xml:space="preserve"> 09011281419049</w:t>
      </w:r>
    </w:p>
    <w:p w:rsidR="00430FAC" w:rsidRPr="00AE720C" w:rsidRDefault="00430FAC" w:rsidP="00430FAC">
      <w:pPr>
        <w:spacing w:after="0" w:line="360" w:lineRule="auto"/>
        <w:jc w:val="center"/>
        <w:rPr>
          <w:rFonts w:ascii="Times New Roman" w:hAnsi="Times New Roman" w:cs="Times New Roman"/>
          <w:sz w:val="24"/>
          <w:szCs w:val="24"/>
        </w:rPr>
      </w:pPr>
      <w:r w:rsidRPr="00AE720C">
        <w:rPr>
          <w:rFonts w:ascii="Times New Roman" w:hAnsi="Times New Roman" w:cs="Times New Roman"/>
          <w:sz w:val="24"/>
          <w:szCs w:val="24"/>
        </w:rPr>
        <w:t xml:space="preserve">DOSEN </w:t>
      </w:r>
      <w:proofErr w:type="gramStart"/>
      <w:r w:rsidRPr="00AE720C">
        <w:rPr>
          <w:rFonts w:ascii="Times New Roman" w:hAnsi="Times New Roman" w:cs="Times New Roman"/>
          <w:sz w:val="24"/>
          <w:szCs w:val="24"/>
        </w:rPr>
        <w:t>PEMBIMBING :</w:t>
      </w:r>
      <w:proofErr w:type="gramEnd"/>
      <w:r w:rsidRPr="00AE720C">
        <w:rPr>
          <w:rFonts w:ascii="Times New Roman" w:hAnsi="Times New Roman" w:cs="Times New Roman"/>
          <w:sz w:val="24"/>
          <w:szCs w:val="24"/>
        </w:rPr>
        <w:t xml:space="preserve"> Dr. </w:t>
      </w:r>
      <w:proofErr w:type="spellStart"/>
      <w:r w:rsidRPr="00AE720C">
        <w:rPr>
          <w:rFonts w:ascii="Times New Roman" w:hAnsi="Times New Roman" w:cs="Times New Roman"/>
          <w:sz w:val="24"/>
          <w:szCs w:val="24"/>
        </w:rPr>
        <w:t>Deris</w:t>
      </w:r>
      <w:proofErr w:type="spellEnd"/>
      <w:r w:rsidRPr="00AE720C">
        <w:rPr>
          <w:rFonts w:ascii="Times New Roman" w:hAnsi="Times New Roman" w:cs="Times New Roman"/>
          <w:sz w:val="24"/>
          <w:szCs w:val="24"/>
        </w:rPr>
        <w:t xml:space="preserve"> </w:t>
      </w:r>
      <w:proofErr w:type="spellStart"/>
      <w:r w:rsidRPr="00AE720C">
        <w:rPr>
          <w:rFonts w:ascii="Times New Roman" w:hAnsi="Times New Roman" w:cs="Times New Roman"/>
          <w:sz w:val="24"/>
          <w:szCs w:val="24"/>
        </w:rPr>
        <w:t>Stiawan</w:t>
      </w:r>
      <w:proofErr w:type="spellEnd"/>
      <w:r w:rsidRPr="00AE720C">
        <w:rPr>
          <w:rFonts w:ascii="Times New Roman" w:hAnsi="Times New Roman" w:cs="Times New Roman"/>
          <w:sz w:val="24"/>
          <w:szCs w:val="24"/>
        </w:rPr>
        <w:t>, M.T.</w:t>
      </w:r>
    </w:p>
    <w:p w:rsidR="00430FAC" w:rsidRPr="00AE720C" w:rsidRDefault="00430FAC" w:rsidP="00430FAC">
      <w:pPr>
        <w:spacing w:after="0" w:line="360" w:lineRule="auto"/>
        <w:jc w:val="center"/>
        <w:rPr>
          <w:rFonts w:ascii="Times New Roman" w:hAnsi="Times New Roman" w:cs="Times New Roman"/>
          <w:sz w:val="24"/>
          <w:szCs w:val="24"/>
        </w:rPr>
      </w:pPr>
    </w:p>
    <w:p w:rsidR="00430FAC" w:rsidRPr="00AE720C" w:rsidRDefault="00430FAC" w:rsidP="00430FAC">
      <w:pPr>
        <w:spacing w:after="0" w:line="360" w:lineRule="auto"/>
        <w:jc w:val="center"/>
        <w:rPr>
          <w:rFonts w:ascii="Times New Roman" w:hAnsi="Times New Roman" w:cs="Times New Roman"/>
          <w:sz w:val="24"/>
          <w:szCs w:val="24"/>
        </w:rPr>
      </w:pPr>
    </w:p>
    <w:p w:rsidR="00430FAC" w:rsidRPr="00AE720C" w:rsidRDefault="00430FAC" w:rsidP="00430FAC">
      <w:pPr>
        <w:spacing w:after="0" w:line="360" w:lineRule="auto"/>
        <w:jc w:val="center"/>
        <w:rPr>
          <w:rFonts w:ascii="Times New Roman" w:hAnsi="Times New Roman" w:cs="Times New Roman"/>
          <w:b/>
          <w:sz w:val="40"/>
          <w:szCs w:val="40"/>
        </w:rPr>
      </w:pPr>
      <w:r w:rsidRPr="00AE720C">
        <w:rPr>
          <w:rFonts w:ascii="Times New Roman" w:hAnsi="Times New Roman" w:cs="Times New Roman"/>
          <w:b/>
          <w:sz w:val="40"/>
          <w:szCs w:val="40"/>
        </w:rPr>
        <w:t>JURUSAN SISTEM KOMPUTER</w:t>
      </w:r>
    </w:p>
    <w:p w:rsidR="00430FAC" w:rsidRPr="00AE720C" w:rsidRDefault="00430FAC" w:rsidP="00430FAC">
      <w:pPr>
        <w:spacing w:after="0" w:line="360" w:lineRule="auto"/>
        <w:jc w:val="center"/>
        <w:rPr>
          <w:rFonts w:ascii="Times New Roman" w:hAnsi="Times New Roman" w:cs="Times New Roman"/>
          <w:b/>
          <w:sz w:val="40"/>
          <w:szCs w:val="40"/>
        </w:rPr>
      </w:pPr>
      <w:r w:rsidRPr="00AE720C">
        <w:rPr>
          <w:rFonts w:ascii="Times New Roman" w:hAnsi="Times New Roman" w:cs="Times New Roman"/>
          <w:b/>
          <w:sz w:val="40"/>
          <w:szCs w:val="40"/>
        </w:rPr>
        <w:t>FAKULTAS ILMU KOMPUTER</w:t>
      </w:r>
    </w:p>
    <w:p w:rsidR="00430FAC" w:rsidRPr="00AE720C" w:rsidRDefault="00430FAC" w:rsidP="00430FAC">
      <w:pPr>
        <w:spacing w:after="0" w:line="360" w:lineRule="auto"/>
        <w:jc w:val="center"/>
        <w:rPr>
          <w:rFonts w:ascii="Times New Roman" w:hAnsi="Times New Roman" w:cs="Times New Roman"/>
          <w:b/>
          <w:sz w:val="40"/>
          <w:szCs w:val="40"/>
        </w:rPr>
      </w:pPr>
      <w:r w:rsidRPr="00AE720C">
        <w:rPr>
          <w:rFonts w:ascii="Times New Roman" w:hAnsi="Times New Roman" w:cs="Times New Roman"/>
          <w:b/>
          <w:sz w:val="40"/>
          <w:szCs w:val="40"/>
        </w:rPr>
        <w:t xml:space="preserve">UNIVERSITAS SRIWIJAYA </w:t>
      </w:r>
    </w:p>
    <w:p w:rsidR="00430FAC" w:rsidRDefault="00430FAC" w:rsidP="00430FAC">
      <w:pPr>
        <w:jc w:val="center"/>
      </w:pPr>
      <w:r w:rsidRPr="00AE720C">
        <w:rPr>
          <w:rFonts w:ascii="Times New Roman" w:hAnsi="Times New Roman" w:cs="Times New Roman"/>
          <w:b/>
          <w:sz w:val="40"/>
          <w:szCs w:val="40"/>
        </w:rPr>
        <w:t>2018</w:t>
      </w:r>
    </w:p>
    <w:p w:rsidR="00430FAC" w:rsidRDefault="00430FAC" w:rsidP="00430FAC">
      <w:pPr>
        <w:spacing w:line="360" w:lineRule="auto"/>
        <w:jc w:val="center"/>
        <w:rPr>
          <w:rFonts w:ascii="Times New Roman" w:hAnsi="Times New Roman" w:cs="Times New Roman"/>
          <w:b/>
          <w:sz w:val="24"/>
          <w:szCs w:val="24"/>
        </w:rPr>
      </w:pPr>
      <w:r w:rsidRPr="00430FAC">
        <w:rPr>
          <w:rFonts w:ascii="Times New Roman" w:hAnsi="Times New Roman" w:cs="Times New Roman"/>
          <w:b/>
          <w:sz w:val="24"/>
          <w:szCs w:val="24"/>
        </w:rPr>
        <w:lastRenderedPageBreak/>
        <w:t>ANALISA CVE</w:t>
      </w:r>
    </w:p>
    <w:p w:rsidR="00C22736" w:rsidRDefault="00430FAC" w:rsidP="00C22736">
      <w:pPr>
        <w:spacing w:line="360" w:lineRule="auto"/>
        <w:ind w:firstLine="720"/>
        <w:rPr>
          <w:rFonts w:ascii="Times New Roman" w:hAnsi="Times New Roman" w:cs="Times New Roman"/>
          <w:sz w:val="24"/>
          <w:szCs w:val="24"/>
        </w:rPr>
      </w:pPr>
      <w:r w:rsidRPr="00430FAC">
        <w:rPr>
          <w:rFonts w:ascii="Times New Roman" w:hAnsi="Times New Roman" w:cs="Times New Roman"/>
          <w:sz w:val="24"/>
          <w:szCs w:val="24"/>
          <w:lang w:val="id-ID"/>
        </w:rPr>
        <w:t>Dokumentasi MITER Corporation mendefinisikan pengidentifikasi CVE (juga disebut "nama CVE", "nomor CVE", "CVE-IDs", dan "CVEs") sebagai pengenal umum yang unik untuk kerentanan keamanan informasi yang diketahui publik dalam paket perangkat lunak yang dirilis di depan umum. Secara historis, pengidentifikasi CVE memiliki status "kandidat" ("CVE-"), dan kini pengidentifikasi sekarang ditugaskan sebagai CVE. Penugasan entri CVE CVE (mis., CVE mungkin tidak benar ditugaskan untuk masalah yang bukan merupakan kerentanan keamanan, atau ya</w:t>
      </w:r>
      <w:r w:rsidR="00C22736">
        <w:rPr>
          <w:rFonts w:ascii="Times New Roman" w:hAnsi="Times New Roman" w:cs="Times New Roman"/>
          <w:sz w:val="24"/>
          <w:szCs w:val="24"/>
          <w:lang w:val="id-ID"/>
        </w:rPr>
        <w:t>ng menduplikat entri yang ada).</w:t>
      </w:r>
    </w:p>
    <w:p w:rsidR="00C22736" w:rsidRDefault="00430FAC" w:rsidP="00C22736">
      <w:pPr>
        <w:spacing w:line="360" w:lineRule="auto"/>
        <w:ind w:firstLine="709"/>
        <w:rPr>
          <w:rFonts w:ascii="Times New Roman" w:hAnsi="Times New Roman" w:cs="Times New Roman"/>
          <w:sz w:val="24"/>
          <w:szCs w:val="24"/>
        </w:rPr>
      </w:pPr>
      <w:r w:rsidRPr="00C22736">
        <w:rPr>
          <w:rFonts w:ascii="Times New Roman" w:hAnsi="Times New Roman" w:cs="Times New Roman"/>
          <w:sz w:val="24"/>
          <w:szCs w:val="24"/>
          <w:lang w:val="id-ID"/>
        </w:rPr>
        <w:t xml:space="preserve">CVE ditugaskan oleh Otoritas Nomor CVE </w:t>
      </w:r>
      <w:r w:rsidR="00C22736" w:rsidRPr="00C22736">
        <w:rPr>
          <w:rFonts w:ascii="Times New Roman" w:hAnsi="Times New Roman" w:cs="Times New Roman"/>
          <w:sz w:val="24"/>
          <w:szCs w:val="24"/>
          <w:lang w:val="id-ID"/>
        </w:rPr>
        <w:t>(CVE Numbering Authority / CNA)</w:t>
      </w:r>
      <w:r w:rsidR="00C22736" w:rsidRPr="00C22736">
        <w:rPr>
          <w:rFonts w:ascii="Times New Roman" w:hAnsi="Times New Roman" w:cs="Times New Roman"/>
          <w:sz w:val="24"/>
          <w:szCs w:val="24"/>
        </w:rPr>
        <w:t>.</w:t>
      </w:r>
      <w:r w:rsidRPr="00C22736">
        <w:rPr>
          <w:rFonts w:ascii="Times New Roman" w:hAnsi="Times New Roman" w:cs="Times New Roman"/>
          <w:sz w:val="24"/>
          <w:szCs w:val="24"/>
          <w:lang w:val="id-ID"/>
        </w:rPr>
        <w:t xml:space="preserve"> </w:t>
      </w:r>
      <w:r w:rsidR="00C22736" w:rsidRPr="00C22736">
        <w:rPr>
          <w:rFonts w:ascii="Times New Roman" w:hAnsi="Times New Roman" w:cs="Times New Roman"/>
          <w:sz w:val="24"/>
          <w:szCs w:val="24"/>
        </w:rPr>
        <w:t>A</w:t>
      </w:r>
      <w:r w:rsidRPr="00C22736">
        <w:rPr>
          <w:rFonts w:ascii="Times New Roman" w:hAnsi="Times New Roman" w:cs="Times New Roman"/>
          <w:sz w:val="24"/>
          <w:szCs w:val="24"/>
          <w:lang w:val="id-ID"/>
        </w:rPr>
        <w:t>da tiga j</w:t>
      </w:r>
      <w:r w:rsidR="00C22736">
        <w:rPr>
          <w:rFonts w:ascii="Times New Roman" w:hAnsi="Times New Roman" w:cs="Times New Roman"/>
          <w:sz w:val="24"/>
          <w:szCs w:val="24"/>
          <w:lang w:val="id-ID"/>
        </w:rPr>
        <w:t>enis utama penugasan CVE nomor:</w:t>
      </w:r>
    </w:p>
    <w:p w:rsidR="00C22736" w:rsidRPr="00C22736" w:rsidRDefault="00430FAC" w:rsidP="00C22736">
      <w:pPr>
        <w:pStyle w:val="ListParagraph"/>
        <w:numPr>
          <w:ilvl w:val="0"/>
          <w:numId w:val="1"/>
        </w:numPr>
        <w:spacing w:line="360" w:lineRule="auto"/>
        <w:rPr>
          <w:rFonts w:ascii="Times New Roman" w:hAnsi="Times New Roman" w:cs="Times New Roman"/>
          <w:sz w:val="24"/>
          <w:szCs w:val="24"/>
        </w:rPr>
      </w:pPr>
      <w:r w:rsidRPr="00C22736">
        <w:rPr>
          <w:rFonts w:ascii="Times New Roman" w:hAnsi="Times New Roman" w:cs="Times New Roman"/>
          <w:sz w:val="24"/>
          <w:szCs w:val="24"/>
          <w:lang w:val="id-ID"/>
        </w:rPr>
        <w:t xml:space="preserve">The Mitre Corporation berfungsi sebagai Editor dan Primary </w:t>
      </w:r>
      <w:r w:rsidR="00C22736" w:rsidRPr="00C22736">
        <w:rPr>
          <w:rFonts w:ascii="Times New Roman" w:hAnsi="Times New Roman" w:cs="Times New Roman"/>
          <w:sz w:val="24"/>
          <w:szCs w:val="24"/>
          <w:lang w:val="id-ID"/>
        </w:rPr>
        <w:t>C</w:t>
      </w:r>
      <w:r w:rsidR="00C22736" w:rsidRPr="00C22736">
        <w:rPr>
          <w:rFonts w:ascii="Times New Roman" w:hAnsi="Times New Roman" w:cs="Times New Roman"/>
          <w:sz w:val="24"/>
          <w:szCs w:val="24"/>
        </w:rPr>
        <w:t>NA.</w:t>
      </w:r>
    </w:p>
    <w:p w:rsidR="00C22736" w:rsidRPr="00C22736" w:rsidRDefault="00430FAC" w:rsidP="00C22736">
      <w:pPr>
        <w:pStyle w:val="ListParagraph"/>
        <w:numPr>
          <w:ilvl w:val="0"/>
          <w:numId w:val="1"/>
        </w:numPr>
        <w:spacing w:line="360" w:lineRule="auto"/>
        <w:rPr>
          <w:rFonts w:ascii="Times New Roman" w:hAnsi="Times New Roman" w:cs="Times New Roman"/>
          <w:sz w:val="24"/>
          <w:szCs w:val="24"/>
        </w:rPr>
      </w:pPr>
      <w:r w:rsidRPr="00C22736">
        <w:rPr>
          <w:rFonts w:ascii="Times New Roman" w:hAnsi="Times New Roman" w:cs="Times New Roman"/>
          <w:sz w:val="24"/>
          <w:szCs w:val="24"/>
          <w:lang w:val="id-ID"/>
        </w:rPr>
        <w:t>Berbagai CNA menetapkan nomor CVE untuk produk mereka sendiri (misalnya Micr</w:t>
      </w:r>
      <w:r w:rsidR="00C22736" w:rsidRPr="00C22736">
        <w:rPr>
          <w:rFonts w:ascii="Times New Roman" w:hAnsi="Times New Roman" w:cs="Times New Roman"/>
          <w:sz w:val="24"/>
          <w:szCs w:val="24"/>
          <w:lang w:val="id-ID"/>
        </w:rPr>
        <w:t>osoft, Oracle, HP, Red Hat, dll</w:t>
      </w:r>
      <w:r w:rsidRPr="00C22736">
        <w:rPr>
          <w:rFonts w:ascii="Times New Roman" w:hAnsi="Times New Roman" w:cs="Times New Roman"/>
          <w:sz w:val="24"/>
          <w:szCs w:val="24"/>
          <w:lang w:val="id-ID"/>
        </w:rPr>
        <w:t>)</w:t>
      </w:r>
      <w:r w:rsidR="00C22736" w:rsidRPr="00C22736">
        <w:rPr>
          <w:rFonts w:ascii="Times New Roman" w:hAnsi="Times New Roman" w:cs="Times New Roman"/>
          <w:sz w:val="24"/>
          <w:szCs w:val="24"/>
        </w:rPr>
        <w:t>.</w:t>
      </w:r>
    </w:p>
    <w:p w:rsidR="00C22736" w:rsidRDefault="00430FAC" w:rsidP="00C22736">
      <w:pPr>
        <w:pStyle w:val="ListParagraph"/>
        <w:numPr>
          <w:ilvl w:val="0"/>
          <w:numId w:val="1"/>
        </w:numPr>
        <w:spacing w:line="360" w:lineRule="auto"/>
        <w:rPr>
          <w:rFonts w:ascii="Times New Roman" w:hAnsi="Times New Roman" w:cs="Times New Roman"/>
          <w:sz w:val="24"/>
          <w:szCs w:val="24"/>
        </w:rPr>
      </w:pPr>
      <w:r w:rsidRPr="00C22736">
        <w:rPr>
          <w:rFonts w:ascii="Times New Roman" w:hAnsi="Times New Roman" w:cs="Times New Roman"/>
          <w:sz w:val="24"/>
          <w:szCs w:val="24"/>
          <w:lang w:val="id-ID"/>
        </w:rPr>
        <w:t>Koordinator pihak ketiga seperti CERT Coordination Center dapat menetapkan nomor CVE untuk produk yang tidak tercakup oleh CNA lainnya</w:t>
      </w:r>
      <w:r w:rsidR="00C22736" w:rsidRPr="00C22736">
        <w:rPr>
          <w:rFonts w:ascii="Times New Roman" w:hAnsi="Times New Roman" w:cs="Times New Roman"/>
          <w:sz w:val="24"/>
          <w:szCs w:val="24"/>
        </w:rPr>
        <w:t>.</w:t>
      </w:r>
    </w:p>
    <w:p w:rsidR="00C22736" w:rsidRDefault="00430FAC" w:rsidP="00C22736">
      <w:pPr>
        <w:spacing w:line="360" w:lineRule="auto"/>
        <w:ind w:firstLine="709"/>
        <w:rPr>
          <w:rFonts w:ascii="Times New Roman" w:hAnsi="Times New Roman" w:cs="Times New Roman"/>
          <w:sz w:val="24"/>
          <w:szCs w:val="24"/>
        </w:rPr>
      </w:pPr>
      <w:r w:rsidRPr="00C22736">
        <w:rPr>
          <w:rFonts w:ascii="Times New Roman" w:hAnsi="Times New Roman" w:cs="Times New Roman"/>
          <w:sz w:val="24"/>
          <w:szCs w:val="24"/>
          <w:lang w:val="id-ID"/>
        </w:rPr>
        <w:t>Saat menyelidiki kerentanan atau potensi kerentanan, ini membantu memperoleh nomor CVE sejak dini. Nomor CVE mungkin muncul di database MITE atau NVD CVE untuk beberapa waktu (hari, minggu, bulan atau berpotensi bertahun-tahun) karena masalah yang diembargo (nomor CVE telah ditetapkan namun masalahnya belum dipublikasikan), atau dalam kasus dimana entri tersebut tidak diteliti dan ditulis oleh MITER karena masalah sumber daya. Manfaat pencantuman CVE awal adalah bahwa semua nomor CVE dapat merujuk ke nomor CVE. Informasi tentang pengidentifikasi CVE untuk masalah dengan proyek open source tersedia dari Red Hat</w:t>
      </w:r>
      <w:r w:rsidR="00C22736">
        <w:rPr>
          <w:rFonts w:ascii="Times New Roman" w:hAnsi="Times New Roman" w:cs="Times New Roman"/>
          <w:sz w:val="24"/>
          <w:szCs w:val="24"/>
        </w:rPr>
        <w:t>.</w:t>
      </w:r>
    </w:p>
    <w:p w:rsidR="005259E3" w:rsidRPr="00C22736" w:rsidRDefault="00430FAC" w:rsidP="00C22736">
      <w:pPr>
        <w:spacing w:line="360" w:lineRule="auto"/>
        <w:ind w:firstLine="709"/>
        <w:rPr>
          <w:rFonts w:ascii="Times New Roman" w:hAnsi="Times New Roman" w:cs="Times New Roman"/>
          <w:sz w:val="24"/>
          <w:szCs w:val="24"/>
        </w:rPr>
      </w:pPr>
      <w:r w:rsidRPr="00C22736">
        <w:rPr>
          <w:rFonts w:ascii="Times New Roman" w:hAnsi="Times New Roman" w:cs="Times New Roman"/>
          <w:sz w:val="24"/>
          <w:szCs w:val="24"/>
          <w:lang w:val="id-ID"/>
        </w:rPr>
        <w:t xml:space="preserve">CVE adalah untuk perangkat lunak yang telah dipublikasikan publik; Ini bisa mencakup beta dan versi pra-rilis lainnya jika sudah digunakan. Perangkat lunak komersial disertakan dalam kategori "publik yang dirilis", namun perangkat lunak yang dibuat khusus yang tidak didistribusikan umumnya tidak diberi CVE. Selain itu layanan (mis., Penyedia email berbasis web) tidak memberikan CVE untuk kerentanan yang ditemukan dalam layanan ini (misalnya </w:t>
      </w:r>
      <w:r w:rsidRPr="00C22736">
        <w:rPr>
          <w:rFonts w:ascii="Times New Roman" w:hAnsi="Times New Roman" w:cs="Times New Roman"/>
          <w:sz w:val="24"/>
          <w:szCs w:val="24"/>
          <w:lang w:val="id-ID"/>
        </w:rPr>
        <w:lastRenderedPageBreak/>
        <w:t>kerentanan XSS) kecuali jika ada masalah pada produk perangkat lunak yang mendasari yang didistribusikan secara publik.</w:t>
      </w:r>
    </w:p>
    <w:p w:rsidR="00430FAC" w:rsidRPr="00C22736" w:rsidRDefault="00C22736" w:rsidP="00430FAC">
      <w:pPr>
        <w:spacing w:line="360" w:lineRule="auto"/>
        <w:rPr>
          <w:rFonts w:ascii="Times New Roman" w:hAnsi="Times New Roman" w:cs="Times New Roman"/>
          <w:sz w:val="24"/>
          <w:szCs w:val="24"/>
        </w:rPr>
      </w:pPr>
      <w:proofErr w:type="spellStart"/>
      <w:proofErr w:type="gramStart"/>
      <w:r w:rsidRPr="00C22736">
        <w:rPr>
          <w:rFonts w:ascii="Times New Roman" w:hAnsi="Times New Roman" w:cs="Times New Roman"/>
          <w:b/>
          <w:sz w:val="24"/>
          <w:szCs w:val="24"/>
        </w:rPr>
        <w:t>Deskripsi</w:t>
      </w:r>
      <w:proofErr w:type="spellEnd"/>
      <w:r w:rsidRPr="00C22736">
        <w:rPr>
          <w:rFonts w:ascii="Times New Roman" w:hAnsi="Times New Roman" w:cs="Times New Roman"/>
          <w:b/>
          <w:sz w:val="24"/>
          <w:szCs w:val="24"/>
        </w:rPr>
        <w:t xml:space="preserve"> :</w:t>
      </w:r>
      <w:proofErr w:type="gramEnd"/>
      <w:r w:rsidR="00430FAC" w:rsidRPr="00430FAC">
        <w:rPr>
          <w:rFonts w:ascii="Times New Roman" w:hAnsi="Times New Roman" w:cs="Times New Roman"/>
          <w:sz w:val="24"/>
          <w:szCs w:val="24"/>
          <w:lang w:val="id-ID"/>
        </w:rPr>
        <w:br/>
        <w:t xml:space="preserve">Calon ini telah dipesan oleh organisasi atau individu yang akan menggunakannya saat mengumumkan masalah keamanan baru. Saat kandidat telah dipublikasikan, rincian </w:t>
      </w:r>
      <w:r>
        <w:rPr>
          <w:rFonts w:ascii="Times New Roman" w:hAnsi="Times New Roman" w:cs="Times New Roman"/>
          <w:sz w:val="24"/>
          <w:szCs w:val="24"/>
          <w:lang w:val="id-ID"/>
        </w:rPr>
        <w:t>untuk calon in</w:t>
      </w:r>
      <w:bookmarkStart w:id="0" w:name="_GoBack"/>
      <w:bookmarkEnd w:id="0"/>
      <w:r>
        <w:rPr>
          <w:rFonts w:ascii="Times New Roman" w:hAnsi="Times New Roman" w:cs="Times New Roman"/>
          <w:sz w:val="24"/>
          <w:szCs w:val="24"/>
          <w:lang w:val="id-ID"/>
        </w:rPr>
        <w:t>i akan diberikan.</w:t>
      </w:r>
      <w:r>
        <w:rPr>
          <w:rFonts w:ascii="Times New Roman" w:hAnsi="Times New Roman" w:cs="Times New Roman"/>
          <w:sz w:val="24"/>
          <w:szCs w:val="24"/>
        </w:rPr>
        <w:t xml:space="preserve"> </w:t>
      </w:r>
      <w:r w:rsidR="00430FAC" w:rsidRPr="00430FAC">
        <w:rPr>
          <w:rFonts w:ascii="Times New Roman" w:hAnsi="Times New Roman" w:cs="Times New Roman"/>
          <w:sz w:val="24"/>
          <w:szCs w:val="24"/>
          <w:lang w:val="id-ID"/>
        </w:rPr>
        <w:t>Ini berarti bahwa nomor entri telah dipesan oleh Mitre untuk sebuah masalah atau CNA telah mencadangkan nomornya. Jadi, dalam kasus di mana CNA meminta satu blok nomor CVE terlebih dahulu (misalnya, Red Hat saat ini meminta CVE di blok 500), nomor CVE akan ditandai sebagai dicadangkan walaupun CVE itu sendiri mungkin tidak ditugaskan oleh CNA untuk beberapa waktu. Sampai CVE ditugaskan DAN Mitre dibuat menyadarinya (misalnya, embargo berlalu dan masalahnya dipublikasikan), DAN Mitre telah meneliti masalah ini dan menuliskan deskripsi tentangnya,</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30FAC" w:rsidRPr="00430FAC">
        <w:rPr>
          <w:rFonts w:ascii="Times New Roman" w:hAnsi="Times New Roman" w:cs="Times New Roman"/>
          <w:sz w:val="24"/>
          <w:szCs w:val="24"/>
          <w:lang w:val="id-ID"/>
        </w:rPr>
        <w:t xml:space="preserve"> entri</w:t>
      </w:r>
      <w:r>
        <w:rPr>
          <w:rFonts w:ascii="Times New Roman" w:hAnsi="Times New Roman" w:cs="Times New Roman"/>
          <w:sz w:val="24"/>
          <w:szCs w:val="24"/>
        </w:rPr>
        <w:t xml:space="preserve"> pun</w:t>
      </w:r>
      <w:r w:rsidR="00430FAC" w:rsidRPr="00430FAC">
        <w:rPr>
          <w:rFonts w:ascii="Times New Roman" w:hAnsi="Times New Roman" w:cs="Times New Roman"/>
          <w:sz w:val="24"/>
          <w:szCs w:val="24"/>
          <w:lang w:val="id-ID"/>
        </w:rPr>
        <w:t xml:space="preserve"> akan muncul sebagai</w:t>
      </w:r>
      <w:r>
        <w:rPr>
          <w:rFonts w:ascii="Times New Roman" w:hAnsi="Times New Roman" w:cs="Times New Roman"/>
          <w:sz w:val="24"/>
          <w:szCs w:val="24"/>
        </w:rPr>
        <w:t xml:space="preserve"> hole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inilah</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“how to attack”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target.</w:t>
      </w:r>
    </w:p>
    <w:p w:rsidR="00430FAC" w:rsidRPr="00C22736" w:rsidRDefault="00430FAC" w:rsidP="00430FAC">
      <w:pPr>
        <w:spacing w:line="360" w:lineRule="auto"/>
        <w:rPr>
          <w:rFonts w:ascii="Times New Roman" w:hAnsi="Times New Roman" w:cs="Times New Roman"/>
          <w:b/>
          <w:sz w:val="24"/>
          <w:szCs w:val="24"/>
        </w:rPr>
      </w:pPr>
      <w:proofErr w:type="spellStart"/>
      <w:r w:rsidRPr="00C22736">
        <w:rPr>
          <w:rFonts w:ascii="Times New Roman" w:hAnsi="Times New Roman" w:cs="Times New Roman"/>
          <w:b/>
          <w:sz w:val="24"/>
          <w:szCs w:val="24"/>
        </w:rPr>
        <w:t>Contoh</w:t>
      </w:r>
      <w:proofErr w:type="spellEnd"/>
      <w:r w:rsidRPr="00C22736">
        <w:rPr>
          <w:rFonts w:ascii="Times New Roman" w:hAnsi="Times New Roman" w:cs="Times New Roman"/>
          <w:b/>
          <w:sz w:val="24"/>
          <w:szCs w:val="24"/>
        </w:rPr>
        <w:t xml:space="preserve"> </w:t>
      </w:r>
      <w:proofErr w:type="spellStart"/>
      <w:r w:rsidRPr="00C22736">
        <w:rPr>
          <w:rFonts w:ascii="Times New Roman" w:hAnsi="Times New Roman" w:cs="Times New Roman"/>
          <w:b/>
          <w:sz w:val="24"/>
          <w:szCs w:val="24"/>
        </w:rPr>
        <w:t>tampilan</w:t>
      </w:r>
      <w:proofErr w:type="spellEnd"/>
      <w:r w:rsidRPr="00C22736">
        <w:rPr>
          <w:rFonts w:ascii="Times New Roman" w:hAnsi="Times New Roman" w:cs="Times New Roman"/>
          <w:b/>
          <w:sz w:val="24"/>
          <w:szCs w:val="24"/>
        </w:rPr>
        <w:t xml:space="preserve"> </w:t>
      </w:r>
      <w:proofErr w:type="gramStart"/>
      <w:r w:rsidRPr="00C22736">
        <w:rPr>
          <w:rFonts w:ascii="Times New Roman" w:hAnsi="Times New Roman" w:cs="Times New Roman"/>
          <w:b/>
          <w:sz w:val="24"/>
          <w:szCs w:val="24"/>
        </w:rPr>
        <w:t>CVE :</w:t>
      </w:r>
      <w:proofErr w:type="gramEnd"/>
    </w:p>
    <w:p w:rsidR="00430FAC" w:rsidRPr="00430FAC" w:rsidRDefault="00430FAC" w:rsidP="00430FAC">
      <w:pPr>
        <w:spacing w:line="360" w:lineRule="auto"/>
        <w:rPr>
          <w:rFonts w:ascii="Times New Roman" w:hAnsi="Times New Roman" w:cs="Times New Roman"/>
          <w:sz w:val="24"/>
          <w:szCs w:val="24"/>
        </w:rPr>
      </w:pPr>
      <w:r>
        <w:rPr>
          <w:noProof/>
        </w:rPr>
        <w:drawing>
          <wp:inline distT="0" distB="0" distL="0" distR="0" wp14:anchorId="7EC77456" wp14:editId="44C6FED4">
            <wp:extent cx="5731510" cy="34709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470910"/>
                    </a:xfrm>
                    <a:prstGeom prst="rect">
                      <a:avLst/>
                    </a:prstGeom>
                  </pic:spPr>
                </pic:pic>
              </a:graphicData>
            </a:graphic>
          </wp:inline>
        </w:drawing>
      </w:r>
    </w:p>
    <w:sectPr w:rsidR="00430FAC" w:rsidRPr="00430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B69C2"/>
    <w:multiLevelType w:val="hybridMultilevel"/>
    <w:tmpl w:val="3362A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AC"/>
    <w:rsid w:val="00430FAC"/>
    <w:rsid w:val="005259E3"/>
    <w:rsid w:val="00C22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FAC"/>
    <w:rPr>
      <w:rFonts w:ascii="Tahoma" w:hAnsi="Tahoma" w:cs="Tahoma"/>
      <w:sz w:val="16"/>
      <w:szCs w:val="16"/>
    </w:rPr>
  </w:style>
  <w:style w:type="paragraph" w:styleId="ListParagraph">
    <w:name w:val="List Paragraph"/>
    <w:basedOn w:val="Normal"/>
    <w:uiPriority w:val="34"/>
    <w:qFormat/>
    <w:rsid w:val="00C227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FAC"/>
    <w:rPr>
      <w:rFonts w:ascii="Tahoma" w:hAnsi="Tahoma" w:cs="Tahoma"/>
      <w:sz w:val="16"/>
      <w:szCs w:val="16"/>
    </w:rPr>
  </w:style>
  <w:style w:type="paragraph" w:styleId="ListParagraph">
    <w:name w:val="List Paragraph"/>
    <w:basedOn w:val="Normal"/>
    <w:uiPriority w:val="34"/>
    <w:qFormat/>
    <w:rsid w:val="00C22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2018-02-20T07:55:00Z</dcterms:created>
  <dcterms:modified xsi:type="dcterms:W3CDTF">2018-02-20T08:15:00Z</dcterms:modified>
</cp:coreProperties>
</file>