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png" ContentType="image/png"/>
  <Override PartName="/word/media/image8.png" ContentType="image/png"/>
  <Override PartName="/word/media/image7.png" ContentType="image/png"/>
  <Override PartName="/word/media/image6.png" ContentType="image/png"/>
  <Override PartName="/word/media/image10.png" ContentType="image/png"/>
  <Override PartName="/word/media/image5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left"/>
        <w:rPr/>
      </w:pPr>
      <w:r>
        <w:rPr>
          <w:rFonts w:ascii="Times New Roman" w:hAnsi="Times New Roman"/>
          <w:sz w:val="24"/>
          <w:szCs w:val="24"/>
        </w:rPr>
        <w:t>Nama</w:t>
        <w:tab/>
        <w:t>: Nadya Rahma Noviyanti</w:t>
      </w:r>
    </w:p>
    <w:p>
      <w:pPr>
        <w:pStyle w:val="Normal"/>
        <w:jc w:val="left"/>
        <w:rPr/>
      </w:pPr>
      <w:r>
        <w:rPr>
          <w:rFonts w:ascii="Times New Roman" w:hAnsi="Times New Roman"/>
          <w:sz w:val="24"/>
          <w:szCs w:val="24"/>
        </w:rPr>
        <w:t>NIM</w:t>
        <w:tab/>
        <w:t>: 09011281520127</w:t>
      </w:r>
    </w:p>
    <w:p>
      <w:pPr>
        <w:pStyle w:val="Normal"/>
        <w:jc w:val="left"/>
        <w:rPr/>
      </w:pPr>
      <w:r>
        <w:rPr>
          <w:rFonts w:ascii="Times New Roman" w:hAnsi="Times New Roman"/>
          <w:sz w:val="24"/>
          <w:szCs w:val="24"/>
        </w:rPr>
        <w:t>Kelas</w:t>
        <w:tab/>
        <w:t>: SK5C</w:t>
      </w:r>
    </w:p>
    <w:p>
      <w:pPr>
        <w:pStyle w:val="Normal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/>
      </w:pPr>
      <w:r>
        <w:rPr>
          <w:rFonts w:ascii="Times New Roman" w:hAnsi="Times New Roman"/>
          <w:color w:val="000000"/>
          <w:sz w:val="24"/>
          <w:szCs w:val="24"/>
        </w:rPr>
        <w:t xml:space="preserve">Website : </w:t>
      </w:r>
      <w:hyperlink r:id="rId2">
        <w:r>
          <w:rPr>
            <w:rStyle w:val="InternetLink"/>
            <w:rFonts w:ascii="Times New Roman" w:hAnsi="Times New Roman"/>
            <w:color w:val="000000"/>
            <w:sz w:val="24"/>
            <w:szCs w:val="24"/>
          </w:rPr>
          <w:t>https://learningnetwork.cisco.com/docs/DOC-7558</w:t>
        </w:r>
      </w:hyperlink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highlight w:val="lightGray"/>
        </w:rPr>
        <w:t>Level 1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5080" distL="114300" distR="114300" simplePos="0" locked="0" layoutInCell="1" allowOverlap="1" relativeHeight="2">
            <wp:simplePos x="0" y="0"/>
            <wp:positionH relativeFrom="column">
              <wp:posOffset>-635</wp:posOffset>
            </wp:positionH>
            <wp:positionV relativeFrom="paragraph">
              <wp:posOffset>122555</wp:posOffset>
            </wp:positionV>
            <wp:extent cx="5943600" cy="4052570"/>
            <wp:effectExtent l="0" t="0" r="0" b="0"/>
            <wp:wrapTight wrapText="bothSides">
              <wp:wrapPolygon edited="0">
                <wp:start x="-28" y="0"/>
                <wp:lineTo x="-28" y="21489"/>
                <wp:lineTo x="21514" y="21489"/>
                <wp:lineTo x="21514" y="0"/>
                <wp:lineTo x="-28" y="0"/>
              </wp:wrapPolygon>
            </wp:wrapTight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Anytown Field Office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Subnet Mask : 255.255.255.118 diganti dengan 255.255.255.192 karena membutuhkan 4 subnets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114300" distR="11938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5327015" cy="3871595"/>
            <wp:effectExtent l="0" t="0" r="0" b="0"/>
            <wp:wrapTight wrapText="bothSides">
              <wp:wrapPolygon edited="0">
                <wp:start x="-27" y="0"/>
                <wp:lineTo x="-27" y="21421"/>
                <wp:lineTo x="21516" y="21421"/>
                <wp:lineTo x="21516" y="0"/>
                <wp:lineTo x="-27" y="0"/>
              </wp:wrapPolygon>
            </wp:wrapTight>
            <wp:docPr id="2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Sales &amp; Promotion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Network Address 192.168.1.192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Broadcast Address 192.168.1.255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 Adress 192.168.1.254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43600" cy="2636520"/>
            <wp:effectExtent l="0" t="0" r="0" b="0"/>
            <wp:wrapTight wrapText="bothSides">
              <wp:wrapPolygon edited="0">
                <wp:start x="-34" y="0"/>
                <wp:lineTo x="-34" y="21333"/>
                <wp:lineTo x="21495" y="21333"/>
                <wp:lineTo x="21495" y="0"/>
                <wp:lineTo x="-34" y="0"/>
              </wp:wrapPolygon>
            </wp:wrapTight>
            <wp:docPr id="3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epair Report Checklist diisi : 2 dan 6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5943600" cy="4363720"/>
            <wp:effectExtent l="0" t="0" r="0" b="0"/>
            <wp:wrapTight wrapText="bothSides">
              <wp:wrapPolygon edited="0">
                <wp:start x="-26" y="0"/>
                <wp:lineTo x="-26" y="21466"/>
                <wp:lineTo x="21519" y="21466"/>
                <wp:lineTo x="21519" y="0"/>
                <wp:lineTo x="-26" y="0"/>
              </wp:wrapPolygon>
            </wp:wrapTight>
            <wp:docPr id="4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urbsville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Subnet Mask : 255.255.255.128 diganti 255.255.255.192 karena membutuhkan 4 subnets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District Manager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Broadcast : 192.168.1.191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 : 192.168.1.190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On-Site Warehouse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Network Address : 192.168.1.192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Broadcast Address : 192.168.1.255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 Address : 192.168.1.254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/>
      </w:pPr>
      <w:r>
        <w:rPr>
          <w:rFonts w:ascii="Times New Roman" w:hAnsi="Times New Roman"/>
          <w:sz w:val="24"/>
          <w:szCs w:val="24"/>
        </w:rPr>
        <w:t>Repair Report Checklist : 3,5,6,7,8, dan 9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Metropolis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Subnet Mask : 255.255.255.240 diganti dengan 255.255.255.224</w:t>
      </w:r>
      <w:r>
        <w:drawing>
          <wp:anchor behindDoc="0" distT="0" distB="9525" distL="114300" distR="114300" simplePos="0" locked="0" layoutInCell="1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43600" cy="4448175"/>
            <wp:effectExtent l="0" t="0" r="0" b="0"/>
            <wp:wrapTight wrapText="bothSides">
              <wp:wrapPolygon edited="0">
                <wp:start x="-27" y="0"/>
                <wp:lineTo x="-27" y="21500"/>
                <wp:lineTo x="21517" y="21500"/>
                <wp:lineTo x="21517" y="0"/>
                <wp:lineTo x="-27" y="0"/>
              </wp:wrapPolygon>
            </wp:wrapTight>
            <wp:docPr id="5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karena membutuhkan 8 subnets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Office Support Staff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Network Address : 192.168.1.96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Local IT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Network Address : 192.168.1.128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On-Site Storage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Network Address : 192.168.1.224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Broadcast Address : 192.168.1.255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 Address : 192.168.1.254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Repair Report Checklist : 4 dan 7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lightGray"/>
        </w:rPr>
        <w:t>Level 2</w:t>
      </w:r>
    </w:p>
    <w:p>
      <w:pPr>
        <w:pStyle w:val="Normal"/>
        <w:rPr/>
      </w:pPr>
      <w:r>
        <w:drawing>
          <wp:anchor behindDoc="0" distT="0" distB="3175" distL="114300" distR="114300" simplePos="0" locked="0" layoutInCell="1" allowOverlap="1" relativeHeight="7">
            <wp:simplePos x="0" y="0"/>
            <wp:positionH relativeFrom="column">
              <wp:posOffset>84455</wp:posOffset>
            </wp:positionH>
            <wp:positionV relativeFrom="paragraph">
              <wp:posOffset>195580</wp:posOffset>
            </wp:positionV>
            <wp:extent cx="5943600" cy="4435475"/>
            <wp:effectExtent l="0" t="0" r="0" b="0"/>
            <wp:wrapTight wrapText="bothSides">
              <wp:wrapPolygon edited="0">
                <wp:start x="-26" y="0"/>
                <wp:lineTo x="-26" y="21466"/>
                <wp:lineTo x="21518" y="21466"/>
                <wp:lineTo x="21518" y="0"/>
                <wp:lineTo x="-26" y="0"/>
              </wp:wrapPolygon>
            </wp:wrapTight>
            <wp:docPr id="6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Shipping and Receiving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/>
        <w:drawing>
          <wp:inline distT="0" distB="1905" distL="0" distR="0">
            <wp:extent cx="5943600" cy="4455795"/>
            <wp:effectExtent l="0" t="0" r="0" b="0"/>
            <wp:docPr id="7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Dock 1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Network Address : 192.168.1.0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Dock 2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Network Address : 192.168.1.64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 Address : 192.168.126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Dock 3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Network Address : 192.168.1.128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Dock 4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Network Address : 192.168.1.192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Repair Report Checklist : 7 dan 9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Call Center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3175" distL="114300" distR="114300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43600" cy="4397375"/>
            <wp:effectExtent l="0" t="0" r="0" b="0"/>
            <wp:wrapTight wrapText="bothSides">
              <wp:wrapPolygon edited="0">
                <wp:start x="-25" y="0"/>
                <wp:lineTo x="-25" y="21470"/>
                <wp:lineTo x="21521" y="21470"/>
                <wp:lineTo x="21521" y="0"/>
                <wp:lineTo x="-25" y="0"/>
              </wp:wrapPolygon>
            </wp:wrapTight>
            <wp:docPr id="8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Call Center Training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Network Address : 192.168.1.64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Broadcast Address : 192.168.1.127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 Address : 192.168.1.126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Entrace and Management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Network Address : 192.168.1.192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Repair Report Checklist : 5,7,8, dan 9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Manufacturing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5943600" cy="4538980"/>
            <wp:effectExtent l="0" t="0" r="0" b="0"/>
            <wp:wrapTight wrapText="bothSides">
              <wp:wrapPolygon edited="0">
                <wp:start x="-26" y="0"/>
                <wp:lineTo x="-26" y="21433"/>
                <wp:lineTo x="21518" y="21433"/>
                <wp:lineTo x="21518" y="0"/>
                <wp:lineTo x="-26" y="0"/>
              </wp:wrapPolygon>
            </wp:wrapTight>
            <wp:docPr id="9" name="Pict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og Manufacturing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Network Address : 192.168.1.64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Broadcast Address : 192.168.1.95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 Address : 192.168.1.94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Sprocket Manufacturing :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Broadcast Address : 192.168.1.159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 Address : 192.168.1.158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Repair Report Checklist : 5,7,8,dan 9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148590</wp:posOffset>
            </wp:positionH>
            <wp:positionV relativeFrom="paragraph">
              <wp:posOffset>274955</wp:posOffset>
            </wp:positionV>
            <wp:extent cx="5943600" cy="4496435"/>
            <wp:effectExtent l="0" t="0" r="0" b="0"/>
            <wp:wrapTight wrapText="bothSides">
              <wp:wrapPolygon edited="0">
                <wp:start x="-26" y="0"/>
                <wp:lineTo x="-26" y="21468"/>
                <wp:lineTo x="21518" y="21468"/>
                <wp:lineTo x="21518" y="0"/>
                <wp:lineTo x="-26" y="0"/>
              </wp:wrapPolygon>
            </wp:wrapTight>
            <wp:docPr id="10" name="Pictur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+ D Lab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Subnet Mask : 255.255.255.242 diganti 255.255.255.224 karena membutuhkan 8 subnets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Machine Shop 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 Address 192.168.1.30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Product Development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 Address 192.168.1.62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Safety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 Address 192.168.1.94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Library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Network Address 192.168.1.96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Broadcast Address : 192.168.1.127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 Address : 192.168.1.126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/>
      </w:pPr>
      <w:r>
        <w:rPr>
          <w:rFonts w:ascii="Times New Roman" w:hAnsi="Times New Roman"/>
          <w:sz w:val="24"/>
          <w:szCs w:val="24"/>
        </w:rPr>
        <w:t>Note : Ketika moves left habis, level completed (?)</w:t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9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0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e3089"/>
    <w:pPr>
      <w:widowControl/>
      <w:bidi w:val="0"/>
      <w:jc w:val="left"/>
    </w:pPr>
    <w:rPr>
      <w:rFonts w:ascii="Calibri" w:hAnsi="Calibri" w:eastAsia="Calibri" w:cs="Times New Roman"/>
      <w:color w:val="auto"/>
      <w:sz w:val="20"/>
      <w:szCs w:val="20"/>
      <w:lang w:val="en-US" w:eastAsia="en-US" w:bidi="ar-SA"/>
    </w:rPr>
  </w:style>
  <w:style w:type="paragraph" w:styleId="Heading3">
    <w:name w:val="Heading 3"/>
    <w:basedOn w:val="Normal"/>
    <w:link w:val="Heading3Char"/>
    <w:uiPriority w:val="9"/>
    <w:qFormat/>
    <w:rsid w:val="00810d03"/>
    <w:pPr>
      <w:spacing w:beforeAutospacing="1" w:afterAutospacing="1"/>
      <w:outlineLvl w:val="2"/>
    </w:pPr>
    <w:rPr>
      <w:rFonts w:ascii="Times New Roman" w:hAnsi="Times New Roman" w:eastAsia="Times New Roman"/>
      <w:b/>
      <w:bCs/>
      <w:sz w:val="27"/>
      <w:szCs w:val="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6e3089"/>
    <w:rPr>
      <w:b/>
      <w:bCs/>
    </w:rPr>
  </w:style>
  <w:style w:type="character" w:styleId="Emphasis">
    <w:name w:val="Emphasis"/>
    <w:uiPriority w:val="20"/>
    <w:qFormat/>
    <w:rsid w:val="00810d03"/>
    <w:rPr>
      <w:i/>
      <w:iCs/>
    </w:rPr>
  </w:style>
  <w:style w:type="character" w:styleId="Heading3Char" w:customStyle="1">
    <w:name w:val="Heading 3 Char"/>
    <w:link w:val="Heading3"/>
    <w:uiPriority w:val="9"/>
    <w:qFormat/>
    <w:rsid w:val="00810d03"/>
    <w:rPr>
      <w:rFonts w:ascii="Times New Roman" w:hAnsi="Times New Roman" w:eastAsia="Times New Roman"/>
      <w:b/>
      <w:bCs/>
      <w:sz w:val="27"/>
      <w:szCs w:val="27"/>
    </w:rPr>
  </w:style>
  <w:style w:type="character" w:styleId="NoSpacingChar" w:customStyle="1">
    <w:name w:val="No Spacing Char"/>
    <w:link w:val="NoSpacing"/>
    <w:uiPriority w:val="1"/>
    <w:qFormat/>
    <w:rsid w:val="00810d03"/>
    <w:rPr>
      <w:rFonts w:eastAsia="Times New Roman"/>
      <w:lang w:val="en-SG"/>
    </w:rPr>
  </w:style>
  <w:style w:type="character" w:styleId="InternetLink">
    <w:name w:val="Internet Link"/>
    <w:basedOn w:val="DefaultParagraphFont"/>
    <w:uiPriority w:val="99"/>
    <w:unhideWhenUsed/>
    <w:rsid w:val="004e7bc6"/>
    <w:rPr>
      <w:color w:val="0000FF" w:themeColor="hyperlink"/>
      <w:u w:val="single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4e7bc6"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qFormat/>
    <w:rsid w:val="00810d03"/>
    <w:pPr>
      <w:spacing w:before="0" w:afterAutospacing="1"/>
      <w:ind w:left="720" w:hanging="0"/>
      <w:contextualSpacing/>
    </w:pPr>
    <w:rPr>
      <w:sz w:val="22"/>
      <w:szCs w:val="22"/>
    </w:rPr>
  </w:style>
  <w:style w:type="paragraph" w:styleId="NoSpacing">
    <w:name w:val="No Spacing"/>
    <w:link w:val="NoSpacingChar"/>
    <w:uiPriority w:val="1"/>
    <w:qFormat/>
    <w:rsid w:val="00810d03"/>
    <w:pPr>
      <w:widowControl/>
      <w:bidi w:val="0"/>
      <w:jc w:val="left"/>
    </w:pPr>
    <w:rPr>
      <w:rFonts w:eastAsia="Times New Roman" w:ascii="Calibri" w:hAnsi="Calibri" w:cs="Times New Roman"/>
      <w:color w:val="auto"/>
      <w:sz w:val="20"/>
      <w:szCs w:val="20"/>
      <w:lang w:val="en-SG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e7bc6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learningnetwork.cisco.com/docs/DOC-7558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Application>LibreOffice/5.1.6.2$Linux_X86_64 LibreOffice_project/10m0$Build-2</Application>
  <Pages>9</Pages>
  <Words>300</Words>
  <Characters>1962</Characters>
  <CharactersWithSpaces>2189</CharactersWithSpaces>
  <Paragraphs>77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2017-11-12T16:25:00Z</dcterms:created>
  <dc:creator>vickzjr</dc:creator>
  <dc:description/>
  <dc:language>id-ID</dc:language>
  <cp:lastModifiedBy/>
  <dcterms:modified xsi:type="dcterms:W3CDTF">2017-11-16T20:28:57Z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