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36" w:rsidRPr="006A6736" w:rsidRDefault="006A6736" w:rsidP="006A6736">
      <w:pPr>
        <w:tabs>
          <w:tab w:val="left" w:pos="709"/>
        </w:tabs>
        <w:jc w:val="center"/>
        <w:rPr>
          <w:b/>
          <w:sz w:val="48"/>
          <w:szCs w:val="48"/>
        </w:rPr>
      </w:pPr>
      <w:r w:rsidRPr="006A6736">
        <w:rPr>
          <w:b/>
          <w:sz w:val="48"/>
          <w:szCs w:val="48"/>
        </w:rPr>
        <w:t>TUGAS JARINGAN KOM</w:t>
      </w:r>
      <w:bookmarkStart w:id="0" w:name="_GoBack"/>
      <w:r w:rsidRPr="006A6736">
        <w:rPr>
          <w:b/>
          <w:sz w:val="48"/>
          <w:szCs w:val="48"/>
        </w:rPr>
        <w:t>P</w:t>
      </w:r>
      <w:bookmarkEnd w:id="0"/>
      <w:r w:rsidRPr="006A6736">
        <w:rPr>
          <w:b/>
          <w:sz w:val="48"/>
          <w:szCs w:val="48"/>
        </w:rPr>
        <w:t>UTER</w:t>
      </w:r>
    </w:p>
    <w:p w:rsidR="006A6736" w:rsidRDefault="006A6736" w:rsidP="006A6736">
      <w:pPr>
        <w:tabs>
          <w:tab w:val="left" w:pos="709"/>
        </w:tabs>
        <w:jc w:val="center"/>
      </w:pPr>
      <w:r>
        <w:rPr>
          <w:noProof/>
        </w:rPr>
        <w:drawing>
          <wp:inline distT="0" distB="0" distL="0" distR="0" wp14:anchorId="22F497BC" wp14:editId="1C6DDC91">
            <wp:extent cx="3333750" cy="2762250"/>
            <wp:effectExtent l="0" t="0" r="0" b="0"/>
            <wp:docPr id="1" name="Picture 1" descr="Image result for un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s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762250"/>
                    </a:xfrm>
                    <a:prstGeom prst="rect">
                      <a:avLst/>
                    </a:prstGeom>
                    <a:noFill/>
                    <a:ln>
                      <a:noFill/>
                    </a:ln>
                  </pic:spPr>
                </pic:pic>
              </a:graphicData>
            </a:graphic>
          </wp:inline>
        </w:drawing>
      </w:r>
    </w:p>
    <w:p w:rsidR="006A6736" w:rsidRDefault="006A6736" w:rsidP="006A6736">
      <w:pPr>
        <w:tabs>
          <w:tab w:val="left" w:pos="709"/>
        </w:tabs>
        <w:jc w:val="center"/>
      </w:pPr>
    </w:p>
    <w:p w:rsidR="006A6736" w:rsidRPr="006A6736" w:rsidRDefault="006A6736" w:rsidP="006A6736">
      <w:pPr>
        <w:tabs>
          <w:tab w:val="left" w:pos="709"/>
        </w:tabs>
        <w:jc w:val="center"/>
        <w:rPr>
          <w:b/>
        </w:rPr>
      </w:pPr>
      <w:r w:rsidRPr="006A6736">
        <w:rPr>
          <w:b/>
        </w:rPr>
        <w:t xml:space="preserve">Dibuat </w:t>
      </w:r>
      <w:proofErr w:type="gramStart"/>
      <w:r w:rsidRPr="006A6736">
        <w:rPr>
          <w:b/>
        </w:rPr>
        <w:t>oleh :</w:t>
      </w:r>
      <w:proofErr w:type="gramEnd"/>
    </w:p>
    <w:p w:rsidR="006A6736" w:rsidRDefault="006A6736" w:rsidP="006A6736">
      <w:pPr>
        <w:tabs>
          <w:tab w:val="left" w:pos="709"/>
        </w:tabs>
        <w:jc w:val="center"/>
      </w:pPr>
      <w:r>
        <w:br/>
      </w:r>
      <w:proofErr w:type="gramStart"/>
      <w:r w:rsidRPr="006A6736">
        <w:rPr>
          <w:b/>
        </w:rPr>
        <w:t xml:space="preserve">Nama </w:t>
      </w:r>
      <w:r>
        <w:t>:</w:t>
      </w:r>
      <w:proofErr w:type="gramEnd"/>
      <w:r>
        <w:t xml:space="preserve"> Arifqi Bahara</w:t>
      </w:r>
    </w:p>
    <w:p w:rsidR="006A6736" w:rsidRDefault="006A6736" w:rsidP="006A6736">
      <w:pPr>
        <w:tabs>
          <w:tab w:val="left" w:pos="709"/>
        </w:tabs>
        <w:jc w:val="center"/>
      </w:pPr>
      <w:proofErr w:type="gramStart"/>
      <w:r w:rsidRPr="006A6736">
        <w:rPr>
          <w:b/>
        </w:rPr>
        <w:t>Nim :</w:t>
      </w:r>
      <w:proofErr w:type="gramEnd"/>
      <w:r>
        <w:t xml:space="preserve"> 09011281419049</w:t>
      </w:r>
    </w:p>
    <w:p w:rsidR="006A6736" w:rsidRDefault="006A6736" w:rsidP="006A6736">
      <w:pPr>
        <w:tabs>
          <w:tab w:val="left" w:pos="709"/>
        </w:tabs>
        <w:jc w:val="center"/>
      </w:pPr>
      <w:proofErr w:type="gramStart"/>
      <w:r w:rsidRPr="006A6736">
        <w:rPr>
          <w:b/>
        </w:rPr>
        <w:t>Dosen :</w:t>
      </w:r>
      <w:proofErr w:type="gramEnd"/>
      <w:r>
        <w:t xml:space="preserve"> Bpk. Deris Stiawan, M.T.,PH.D.</w:t>
      </w:r>
    </w:p>
    <w:p w:rsidR="006A6736" w:rsidRDefault="006A6736" w:rsidP="006A6736">
      <w:pPr>
        <w:tabs>
          <w:tab w:val="left" w:pos="709"/>
        </w:tabs>
      </w:pPr>
    </w:p>
    <w:p w:rsidR="006A6736" w:rsidRDefault="006A6736" w:rsidP="006A6736">
      <w:pPr>
        <w:tabs>
          <w:tab w:val="left" w:pos="709"/>
        </w:tabs>
      </w:pPr>
    </w:p>
    <w:p w:rsidR="006A6736" w:rsidRDefault="006A6736" w:rsidP="006A6736">
      <w:pPr>
        <w:tabs>
          <w:tab w:val="left" w:pos="709"/>
        </w:tabs>
      </w:pPr>
    </w:p>
    <w:p w:rsidR="006A6736" w:rsidRDefault="006A6736" w:rsidP="006A6736">
      <w:pPr>
        <w:tabs>
          <w:tab w:val="left" w:pos="709"/>
        </w:tabs>
      </w:pPr>
    </w:p>
    <w:p w:rsidR="006A6736" w:rsidRPr="006A6736" w:rsidRDefault="006A6736" w:rsidP="006A6736">
      <w:pPr>
        <w:tabs>
          <w:tab w:val="left" w:pos="709"/>
        </w:tabs>
        <w:spacing w:after="0" w:line="360" w:lineRule="auto"/>
        <w:jc w:val="center"/>
        <w:rPr>
          <w:rFonts w:ascii="Times New Roman" w:hAnsi="Times New Roman" w:cs="Times New Roman"/>
          <w:b/>
          <w:sz w:val="36"/>
          <w:szCs w:val="36"/>
        </w:rPr>
      </w:pPr>
      <w:r w:rsidRPr="006A6736">
        <w:rPr>
          <w:rFonts w:ascii="Times New Roman" w:hAnsi="Times New Roman" w:cs="Times New Roman"/>
          <w:b/>
          <w:sz w:val="36"/>
          <w:szCs w:val="36"/>
        </w:rPr>
        <w:t>JURUSAN SISTEM KOMPUTER</w:t>
      </w:r>
    </w:p>
    <w:p w:rsidR="006A6736" w:rsidRPr="006A6736" w:rsidRDefault="006A6736" w:rsidP="006A6736">
      <w:pPr>
        <w:tabs>
          <w:tab w:val="left" w:pos="709"/>
        </w:tabs>
        <w:spacing w:after="0" w:line="360" w:lineRule="auto"/>
        <w:jc w:val="center"/>
        <w:rPr>
          <w:rFonts w:ascii="Times New Roman" w:hAnsi="Times New Roman" w:cs="Times New Roman"/>
          <w:b/>
          <w:sz w:val="36"/>
          <w:szCs w:val="36"/>
        </w:rPr>
      </w:pPr>
      <w:r w:rsidRPr="006A6736">
        <w:rPr>
          <w:rFonts w:ascii="Times New Roman" w:hAnsi="Times New Roman" w:cs="Times New Roman"/>
          <w:b/>
          <w:sz w:val="36"/>
          <w:szCs w:val="36"/>
        </w:rPr>
        <w:t>FAKULTAS ILMU KOMPUTER</w:t>
      </w:r>
    </w:p>
    <w:p w:rsidR="006A6736" w:rsidRPr="006A6736" w:rsidRDefault="006A6736" w:rsidP="006A6736">
      <w:pPr>
        <w:tabs>
          <w:tab w:val="left" w:pos="709"/>
        </w:tabs>
        <w:spacing w:after="0" w:line="360" w:lineRule="auto"/>
        <w:jc w:val="center"/>
        <w:rPr>
          <w:rFonts w:ascii="Times New Roman" w:hAnsi="Times New Roman" w:cs="Times New Roman"/>
          <w:b/>
          <w:sz w:val="36"/>
          <w:szCs w:val="36"/>
        </w:rPr>
      </w:pPr>
      <w:r w:rsidRPr="006A6736">
        <w:rPr>
          <w:rFonts w:ascii="Times New Roman" w:hAnsi="Times New Roman" w:cs="Times New Roman"/>
          <w:b/>
          <w:sz w:val="36"/>
          <w:szCs w:val="36"/>
        </w:rPr>
        <w:t>UNIVERSITAS SRIWIJAYA</w:t>
      </w:r>
    </w:p>
    <w:p w:rsidR="006A6736" w:rsidRPr="006A6736" w:rsidRDefault="006A6736" w:rsidP="006A6736">
      <w:pPr>
        <w:tabs>
          <w:tab w:val="left" w:pos="709"/>
        </w:tabs>
        <w:spacing w:after="0" w:line="360" w:lineRule="auto"/>
        <w:jc w:val="center"/>
        <w:rPr>
          <w:rFonts w:ascii="Times New Roman" w:hAnsi="Times New Roman" w:cs="Times New Roman"/>
          <w:b/>
          <w:sz w:val="36"/>
          <w:szCs w:val="36"/>
        </w:rPr>
      </w:pPr>
      <w:r w:rsidRPr="006A6736">
        <w:rPr>
          <w:rFonts w:ascii="Times New Roman" w:hAnsi="Times New Roman" w:cs="Times New Roman"/>
          <w:b/>
          <w:sz w:val="36"/>
          <w:szCs w:val="36"/>
        </w:rPr>
        <w:t>2017</w:t>
      </w:r>
    </w:p>
    <w:p w:rsidR="00310018" w:rsidRPr="006A6736" w:rsidRDefault="006A6736" w:rsidP="006A6736">
      <w:pPr>
        <w:tabs>
          <w:tab w:val="left" w:pos="709"/>
        </w:tabs>
        <w:rPr>
          <w:b/>
        </w:rPr>
      </w:pPr>
      <w:r w:rsidRPr="006A6736">
        <w:rPr>
          <w:b/>
        </w:rPr>
        <w:lastRenderedPageBreak/>
        <w:t xml:space="preserve">Sebutkan dan Jelaskan layanan dari TCP dan UDP </w:t>
      </w:r>
      <w:proofErr w:type="gramStart"/>
      <w:r w:rsidRPr="006A6736">
        <w:rPr>
          <w:b/>
        </w:rPr>
        <w:t>Protoco</w:t>
      </w:r>
      <w:r w:rsidRPr="006A6736">
        <w:rPr>
          <w:b/>
        </w:rPr>
        <w:t>l !</w:t>
      </w:r>
      <w:proofErr w:type="gramEnd"/>
    </w:p>
    <w:p w:rsidR="006A6736" w:rsidRDefault="006A6736" w:rsidP="006A6736">
      <w:pPr>
        <w:tabs>
          <w:tab w:val="left" w:pos="709"/>
        </w:tabs>
      </w:pPr>
      <w:proofErr w:type="gramStart"/>
      <w:r>
        <w:t>Jawab :</w:t>
      </w:r>
      <w:proofErr w:type="gramEnd"/>
    </w:p>
    <w:p w:rsidR="006A6736" w:rsidRPr="00EC24B2" w:rsidRDefault="006A6736" w:rsidP="006A6736">
      <w:pPr>
        <w:tabs>
          <w:tab w:val="left" w:pos="709"/>
        </w:tabs>
        <w:spacing w:after="0" w:line="360" w:lineRule="auto"/>
        <w:outlineLvl w:val="1"/>
        <w:rPr>
          <w:rFonts w:ascii="Times New Roman" w:eastAsia="Times New Roman" w:hAnsi="Times New Roman" w:cs="Times New Roman"/>
          <w:b/>
          <w:bCs/>
          <w:sz w:val="24"/>
          <w:szCs w:val="24"/>
        </w:rPr>
      </w:pPr>
      <w:r w:rsidRPr="00EC24B2">
        <w:rPr>
          <w:rFonts w:ascii="Times New Roman" w:eastAsia="Times New Roman" w:hAnsi="Times New Roman" w:cs="Times New Roman"/>
          <w:b/>
          <w:bCs/>
          <w:sz w:val="24"/>
          <w:szCs w:val="24"/>
        </w:rPr>
        <w:t>TCP</w:t>
      </w:r>
    </w:p>
    <w:p w:rsidR="006A6736" w:rsidRPr="006A6736" w:rsidRDefault="006A6736" w:rsidP="006A6736">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6A6736">
        <w:rPr>
          <w:rFonts w:ascii="Times New Roman" w:eastAsia="Times New Roman" w:hAnsi="Times New Roman" w:cs="Times New Roman"/>
          <w:bCs/>
          <w:sz w:val="24"/>
          <w:szCs w:val="24"/>
        </w:rPr>
        <w:t>Pengertian TCP</w:t>
      </w:r>
    </w:p>
    <w:p w:rsidR="006A6736" w:rsidRDefault="006A6736"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EC24B2">
        <w:rPr>
          <w:rFonts w:ascii="Times New Roman" w:eastAsia="Times New Roman" w:hAnsi="Times New Roman" w:cs="Times New Roman"/>
          <w:sz w:val="24"/>
          <w:szCs w:val="24"/>
        </w:rPr>
        <w:t>Transmission Control Protocol (TCP) adalah salah satu jenis protokol yang memungkinkan kumpulan komputer untuk berkomunikasi dan bertukar data didalam suatu network (jaringan).</w:t>
      </w:r>
      <w:proofErr w:type="gramEnd"/>
      <w:r w:rsidRPr="00EC24B2">
        <w:rPr>
          <w:rFonts w:ascii="Times New Roman" w:eastAsia="Times New Roman" w:hAnsi="Times New Roman" w:cs="Times New Roman"/>
          <w:sz w:val="24"/>
          <w:szCs w:val="24"/>
        </w:rPr>
        <w:t xml:space="preserve"> </w:t>
      </w:r>
      <w:proofErr w:type="gramStart"/>
      <w:r w:rsidRPr="00EC24B2">
        <w:rPr>
          <w:rFonts w:ascii="Times New Roman" w:eastAsia="Times New Roman" w:hAnsi="Times New Roman" w:cs="Times New Roman"/>
          <w:sz w:val="24"/>
          <w:szCs w:val="24"/>
        </w:rPr>
        <w:t>TCP merupakan suatu protokol yang berada di lapisan transpor (baik itu dalam tujuh lapis model referensi OSI atau model DARPA) yang berorientasi sambungan (connection-oriented) dan dapat diandalkan (reliable).</w:t>
      </w:r>
      <w:proofErr w:type="gramEnd"/>
      <w:r w:rsidRPr="00EC24B2">
        <w:rPr>
          <w:rFonts w:ascii="Times New Roman" w:eastAsia="Times New Roman" w:hAnsi="Times New Roman" w:cs="Times New Roman"/>
          <w:sz w:val="24"/>
          <w:szCs w:val="24"/>
        </w:rPr>
        <w:t xml:space="preserve"> </w:t>
      </w:r>
      <w:r w:rsidRPr="00EC24B2">
        <w:rPr>
          <w:rFonts w:ascii="Times New Roman" w:eastAsia="Times New Roman" w:hAnsi="Times New Roman" w:cs="Times New Roman"/>
          <w:sz w:val="24"/>
          <w:szCs w:val="24"/>
        </w:rPr>
        <w:br/>
      </w:r>
      <w:proofErr w:type="gramStart"/>
      <w:r w:rsidRPr="00EC24B2">
        <w:rPr>
          <w:rFonts w:ascii="Times New Roman" w:eastAsia="Times New Roman" w:hAnsi="Times New Roman" w:cs="Times New Roman"/>
          <w:sz w:val="24"/>
          <w:szCs w:val="24"/>
        </w:rPr>
        <w:t>TCP dipakai untuk aplikasi-aplikasi yang membutuhkan keandalan data.</w:t>
      </w:r>
      <w:proofErr w:type="gramEnd"/>
      <w:r w:rsidRPr="00EC24B2">
        <w:rPr>
          <w:rFonts w:ascii="Times New Roman" w:eastAsia="Times New Roman" w:hAnsi="Times New Roman" w:cs="Times New Roman"/>
          <w:sz w:val="24"/>
          <w:szCs w:val="24"/>
        </w:rPr>
        <w:t xml:space="preserve"> </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p>
    <w:p w:rsidR="006A6736" w:rsidRPr="006A6736" w:rsidRDefault="006A6736" w:rsidP="006A6736">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6A6736">
        <w:rPr>
          <w:rFonts w:ascii="Times New Roman" w:eastAsia="Times New Roman" w:hAnsi="Times New Roman" w:cs="Times New Roman"/>
          <w:bCs/>
          <w:sz w:val="24"/>
          <w:szCs w:val="24"/>
        </w:rPr>
        <w:t>Awal Keberadaan TCP</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C24B2">
        <w:rPr>
          <w:rFonts w:ascii="Times New Roman" w:eastAsia="Times New Roman" w:hAnsi="Times New Roman" w:cs="Times New Roman"/>
          <w:sz w:val="24"/>
          <w:szCs w:val="24"/>
        </w:rPr>
        <w:t xml:space="preserve">Konsep TCP/IP berawal dari kebutuhan </w:t>
      </w:r>
      <w:proofErr w:type="gramStart"/>
      <w:r w:rsidRPr="00EC24B2">
        <w:rPr>
          <w:rFonts w:ascii="Times New Roman" w:eastAsia="Times New Roman" w:hAnsi="Times New Roman" w:cs="Times New Roman"/>
          <w:sz w:val="24"/>
          <w:szCs w:val="24"/>
        </w:rPr>
        <w:t>DoD</w:t>
      </w:r>
      <w:proofErr w:type="gramEnd"/>
      <w:r w:rsidRPr="00EC24B2">
        <w:rPr>
          <w:rFonts w:ascii="Times New Roman" w:eastAsia="Times New Roman" w:hAnsi="Times New Roman" w:cs="Times New Roman"/>
          <w:sz w:val="24"/>
          <w:szCs w:val="24"/>
        </w:rPr>
        <w:t xml:space="preserve"> (Departement of Defense) AS akan suatu komunikasi di antara berbagai variasi komputer yg telah ada. Komputer-komputer </w:t>
      </w:r>
      <w:proofErr w:type="gramStart"/>
      <w:r w:rsidRPr="00EC24B2">
        <w:rPr>
          <w:rFonts w:ascii="Times New Roman" w:eastAsia="Times New Roman" w:hAnsi="Times New Roman" w:cs="Times New Roman"/>
          <w:sz w:val="24"/>
          <w:szCs w:val="24"/>
        </w:rPr>
        <w:t>DoD</w:t>
      </w:r>
      <w:proofErr w:type="gramEnd"/>
      <w:r w:rsidRPr="00EC24B2">
        <w:rPr>
          <w:rFonts w:ascii="Times New Roman" w:eastAsia="Times New Roman" w:hAnsi="Times New Roman" w:cs="Times New Roman"/>
          <w:sz w:val="24"/>
          <w:szCs w:val="24"/>
        </w:rPr>
        <w:t xml:space="preserve"> ini seringkali harus berhubungan antara satu organisasi peneliti dg organisasi peneliti lainnya, dan harus tetap berhubungan sehingga pertahanan negara tetap berjalan selama terjadi bencana, seperti ledakan nuklir. </w:t>
      </w:r>
      <w:proofErr w:type="gramStart"/>
      <w:r w:rsidRPr="00EC24B2">
        <w:rPr>
          <w:rFonts w:ascii="Times New Roman" w:eastAsia="Times New Roman" w:hAnsi="Times New Roman" w:cs="Times New Roman"/>
          <w:sz w:val="24"/>
          <w:szCs w:val="24"/>
        </w:rPr>
        <w:t>Oleh karenanya pada tahun 1969 dimulailah penelitian terhadap serangkaian protokol TCP/IP.</w:t>
      </w:r>
      <w:proofErr w:type="gramEnd"/>
      <w:r w:rsidRPr="00EC24B2">
        <w:rPr>
          <w:rFonts w:ascii="Times New Roman" w:eastAsia="Times New Roman" w:hAnsi="Times New Roman" w:cs="Times New Roman"/>
          <w:sz w:val="24"/>
          <w:szCs w:val="24"/>
        </w:rPr>
        <w:t xml:space="preserve"> Di antara tujuan-tujuan penelitian ini adalah sebagai </w:t>
      </w:r>
      <w:proofErr w:type="gramStart"/>
      <w:r w:rsidRPr="00EC24B2">
        <w:rPr>
          <w:rFonts w:ascii="Times New Roman" w:eastAsia="Times New Roman" w:hAnsi="Times New Roman" w:cs="Times New Roman"/>
          <w:sz w:val="24"/>
          <w:szCs w:val="24"/>
        </w:rPr>
        <w:t>berikut :</w:t>
      </w:r>
      <w:proofErr w:type="gramEnd"/>
      <w:r w:rsidRPr="00EC24B2">
        <w:rPr>
          <w:rFonts w:ascii="Times New Roman" w:eastAsia="Times New Roman" w:hAnsi="Times New Roman" w:cs="Times New Roman"/>
          <w:sz w:val="24"/>
          <w:szCs w:val="24"/>
        </w:rPr>
        <w:t xml:space="preserve"> </w:t>
      </w:r>
    </w:p>
    <w:p w:rsidR="006A6736" w:rsidRPr="00EC24B2" w:rsidRDefault="006A6736" w:rsidP="006A6736">
      <w:pPr>
        <w:numPr>
          <w:ilvl w:val="0"/>
          <w:numId w:val="1"/>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 xml:space="preserve">Terciptanya protokol-protokol umum, </w:t>
      </w:r>
      <w:proofErr w:type="gramStart"/>
      <w:r w:rsidRPr="00EC24B2">
        <w:rPr>
          <w:rFonts w:ascii="Times New Roman" w:eastAsia="Times New Roman" w:hAnsi="Times New Roman" w:cs="Times New Roman"/>
          <w:sz w:val="24"/>
          <w:szCs w:val="24"/>
        </w:rPr>
        <w:t>DoD</w:t>
      </w:r>
      <w:proofErr w:type="gramEnd"/>
      <w:r w:rsidRPr="00EC24B2">
        <w:rPr>
          <w:rFonts w:ascii="Times New Roman" w:eastAsia="Times New Roman" w:hAnsi="Times New Roman" w:cs="Times New Roman"/>
          <w:sz w:val="24"/>
          <w:szCs w:val="24"/>
        </w:rPr>
        <w:t xml:space="preserve"> memerlukan suatu protokol yg dapat ditentukan untuk semua jaringan.</w:t>
      </w:r>
    </w:p>
    <w:p w:rsidR="006A6736" w:rsidRPr="00EC24B2" w:rsidRDefault="006A6736" w:rsidP="006A6736">
      <w:pPr>
        <w:numPr>
          <w:ilvl w:val="0"/>
          <w:numId w:val="1"/>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Meningkatkan efisiensi komunikasi data.</w:t>
      </w:r>
    </w:p>
    <w:p w:rsidR="006A6736" w:rsidRPr="00EC24B2" w:rsidRDefault="006A6736" w:rsidP="006A6736">
      <w:pPr>
        <w:numPr>
          <w:ilvl w:val="0"/>
          <w:numId w:val="1"/>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Dapat dipadukan dengan teknologi WAN (Wide Area Network) yg telah ada.</w:t>
      </w:r>
    </w:p>
    <w:p w:rsidR="006A6736" w:rsidRPr="00EC24B2" w:rsidRDefault="006A6736" w:rsidP="006A6736">
      <w:pPr>
        <w:numPr>
          <w:ilvl w:val="0"/>
          <w:numId w:val="1"/>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Mudah dikonfigurasikan.</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p>
    <w:p w:rsidR="006A6736" w:rsidRPr="006A6736" w:rsidRDefault="006A6736" w:rsidP="006A6736">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6A6736">
        <w:rPr>
          <w:rFonts w:ascii="Times New Roman" w:eastAsia="Times New Roman" w:hAnsi="Times New Roman" w:cs="Times New Roman"/>
          <w:bCs/>
          <w:sz w:val="24"/>
          <w:szCs w:val="24"/>
        </w:rPr>
        <w:t>Karakteristik TCP</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C24B2">
        <w:rPr>
          <w:rFonts w:ascii="Times New Roman" w:eastAsia="Times New Roman" w:hAnsi="Times New Roman" w:cs="Times New Roman"/>
          <w:sz w:val="24"/>
          <w:szCs w:val="24"/>
        </w:rPr>
        <w:t xml:space="preserve">Karakteristik dari TCP antara lain </w:t>
      </w:r>
      <w:proofErr w:type="gramStart"/>
      <w:r w:rsidRPr="00EC24B2">
        <w:rPr>
          <w:rFonts w:ascii="Times New Roman" w:eastAsia="Times New Roman" w:hAnsi="Times New Roman" w:cs="Times New Roman"/>
          <w:sz w:val="24"/>
          <w:szCs w:val="24"/>
        </w:rPr>
        <w:t>yaitu :</w:t>
      </w:r>
      <w:proofErr w:type="gramEnd"/>
      <w:r w:rsidRPr="00EC24B2">
        <w:rPr>
          <w:rFonts w:ascii="Times New Roman" w:eastAsia="Times New Roman" w:hAnsi="Times New Roman" w:cs="Times New Roman"/>
          <w:sz w:val="24"/>
          <w:szCs w:val="24"/>
        </w:rPr>
        <w:t xml:space="preserve"> </w:t>
      </w:r>
    </w:p>
    <w:p w:rsidR="006A6736" w:rsidRPr="00EC24B2" w:rsidRDefault="006A6736" w:rsidP="006A6736">
      <w:pPr>
        <w:numPr>
          <w:ilvl w:val="0"/>
          <w:numId w:val="2"/>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Reliable berarti data ditransfer ke tujuannya dalam suatu urutan seperti ketika dikirim.</w:t>
      </w:r>
    </w:p>
    <w:p w:rsidR="006A6736" w:rsidRPr="00EC24B2" w:rsidRDefault="006A6736" w:rsidP="006A6736">
      <w:pPr>
        <w:numPr>
          <w:ilvl w:val="0"/>
          <w:numId w:val="2"/>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Berorientasi sambungan (connection-oriented): Sebelum data dapat ditransmisikan antara dua host, dua proses yang berjalan pada lapisan aplikasi harus melakukan negosiasi untuk membuat sesi koneksi terlebih dahulu. Koneksi TCP ditutup dengan menggunakan proses terminasi koneksi TCP (TCP connection termination).</w:t>
      </w:r>
    </w:p>
    <w:p w:rsidR="006A6736" w:rsidRPr="00EC24B2" w:rsidRDefault="006A6736" w:rsidP="006A6736">
      <w:pPr>
        <w:numPr>
          <w:ilvl w:val="0"/>
          <w:numId w:val="2"/>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lastRenderedPageBreak/>
        <w:t>Full-duplex: Untuk setiap host TCP, koneksi yang terjadi antara dua host terdiri atas dua buah jalur, yakni jalur keluar dan jalur masuk. Dengan menggunakan teknologi lapisan yang lebih rendah yang mendukung full-duplex, maka data pun dapat secara simultan diterima dan dikirim. Header TCP berisi nomor urut (TCP sequence number) dari data yang ditransmisikan dan sebuah acknowledgment dari data yang masuk</w:t>
      </w:r>
    </w:p>
    <w:p w:rsidR="006A6736" w:rsidRPr="00EC24B2" w:rsidRDefault="006A6736" w:rsidP="006A6736">
      <w:pPr>
        <w:numPr>
          <w:ilvl w:val="0"/>
          <w:numId w:val="2"/>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Memiliki layanan flow control: Untuk mencegah data terlalu banyak dikirimkan pada satu waktu, yang akhirnya membuat “macet” jaringan internetwork IP, TCP mengimplementasikan layanan flow control yang dimiliki oleh pihak pengirim yang secara terus menerus memantau dan membatasi jumlah data yang dikirimkan pada satu waktu. Untuk mencegah pihak penerima untuk memperoleh data yang tidak dapat disangganya (buffer), TCP juga mengimplementasikan flow control dalam pihak penerima, yang mengindikasikan jumlah buffer yang masih tersedia dalam pihak penerima.</w:t>
      </w:r>
    </w:p>
    <w:p w:rsidR="006A6736" w:rsidRPr="00EC24B2" w:rsidRDefault="006A6736" w:rsidP="006A6736">
      <w:pPr>
        <w:numPr>
          <w:ilvl w:val="0"/>
          <w:numId w:val="2"/>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Melakukan segmentasi terhadap data yang datang dari lapisan aplikasi (dalam DARPA Reference Model)</w:t>
      </w:r>
    </w:p>
    <w:p w:rsidR="006A6736" w:rsidRPr="00EC24B2" w:rsidRDefault="006A6736" w:rsidP="006A6736">
      <w:pPr>
        <w:numPr>
          <w:ilvl w:val="0"/>
          <w:numId w:val="2"/>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Mengirimkan paket secara “one-to-one“: hal ini karena memang TCP harus membuat sebuah sirkuit logis antara dua buah protokol lapisan aplikasi agar saling dapat berkomunikasi. TCP tidak menyediakan layanan pengiriman data secara one-to-many.</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p>
    <w:p w:rsidR="006A6736" w:rsidRPr="006A6736" w:rsidRDefault="006A6736" w:rsidP="006A6736">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6A6736">
        <w:rPr>
          <w:rFonts w:ascii="Times New Roman" w:eastAsia="Times New Roman" w:hAnsi="Times New Roman" w:cs="Times New Roman"/>
          <w:bCs/>
          <w:sz w:val="24"/>
          <w:szCs w:val="24"/>
        </w:rPr>
        <w:t>Cara Kerja TCP/IP</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C24B2">
        <w:rPr>
          <w:rFonts w:ascii="Times New Roman" w:eastAsia="Times New Roman" w:hAnsi="Times New Roman" w:cs="Times New Roman"/>
          <w:sz w:val="24"/>
          <w:szCs w:val="24"/>
        </w:rPr>
        <w:t xml:space="preserve">Adapun langkah-langkah cara kerja dari protokol TCP/IP ini </w:t>
      </w:r>
      <w:proofErr w:type="gramStart"/>
      <w:r w:rsidRPr="00EC24B2">
        <w:rPr>
          <w:rFonts w:ascii="Times New Roman" w:eastAsia="Times New Roman" w:hAnsi="Times New Roman" w:cs="Times New Roman"/>
          <w:sz w:val="24"/>
          <w:szCs w:val="24"/>
        </w:rPr>
        <w:t>adalah :</w:t>
      </w:r>
      <w:proofErr w:type="gramEnd"/>
    </w:p>
    <w:p w:rsidR="006A6736" w:rsidRPr="00EC24B2" w:rsidRDefault="006A6736" w:rsidP="006A6736">
      <w:pPr>
        <w:numPr>
          <w:ilvl w:val="0"/>
          <w:numId w:val="3"/>
        </w:numPr>
        <w:tabs>
          <w:tab w:val="clear" w:pos="720"/>
          <w:tab w:val="left" w:pos="709"/>
        </w:tabs>
        <w:spacing w:after="0" w:line="360" w:lineRule="auto"/>
        <w:jc w:val="both"/>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 xml:space="preserve">Pertama, datagram dibagi-bagi ke dalam bagian-bagian kecil yang sesuai dengan ukuran bandwith (lebar frekuensi) dimana data tersebut </w:t>
      </w:r>
      <w:proofErr w:type="gramStart"/>
      <w:r w:rsidRPr="00EC24B2">
        <w:rPr>
          <w:rFonts w:ascii="Times New Roman" w:eastAsia="Times New Roman" w:hAnsi="Times New Roman" w:cs="Times New Roman"/>
          <w:sz w:val="24"/>
          <w:szCs w:val="24"/>
        </w:rPr>
        <w:t>akan</w:t>
      </w:r>
      <w:proofErr w:type="gramEnd"/>
      <w:r w:rsidRPr="00EC24B2">
        <w:rPr>
          <w:rFonts w:ascii="Times New Roman" w:eastAsia="Times New Roman" w:hAnsi="Times New Roman" w:cs="Times New Roman"/>
          <w:sz w:val="24"/>
          <w:szCs w:val="24"/>
        </w:rPr>
        <w:t xml:space="preserve"> dikirimkan.</w:t>
      </w:r>
    </w:p>
    <w:p w:rsidR="006A6736" w:rsidRPr="00EC24B2" w:rsidRDefault="006A6736" w:rsidP="006A6736">
      <w:pPr>
        <w:numPr>
          <w:ilvl w:val="0"/>
          <w:numId w:val="3"/>
        </w:numPr>
        <w:tabs>
          <w:tab w:val="clear" w:pos="720"/>
          <w:tab w:val="left" w:pos="709"/>
        </w:tabs>
        <w:spacing w:after="0" w:line="360" w:lineRule="auto"/>
        <w:jc w:val="both"/>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 xml:space="preserve">Pada lapisan TCP, data tersebut lalu “dibungkus” dengan informasi header yang dibutuhkan. Misalnya seperti </w:t>
      </w:r>
      <w:proofErr w:type="gramStart"/>
      <w:r w:rsidRPr="00EC24B2">
        <w:rPr>
          <w:rFonts w:ascii="Times New Roman" w:eastAsia="Times New Roman" w:hAnsi="Times New Roman" w:cs="Times New Roman"/>
          <w:sz w:val="24"/>
          <w:szCs w:val="24"/>
        </w:rPr>
        <w:t>cara</w:t>
      </w:r>
      <w:proofErr w:type="gramEnd"/>
      <w:r w:rsidRPr="00EC24B2">
        <w:rPr>
          <w:rFonts w:ascii="Times New Roman" w:eastAsia="Times New Roman" w:hAnsi="Times New Roman" w:cs="Times New Roman"/>
          <w:sz w:val="24"/>
          <w:szCs w:val="24"/>
        </w:rPr>
        <w:t xml:space="preserve"> mengarahkan data tersebut ke tujuannya, cara merangkai kembali kebagian-bagian data tersebut jika sudah sampai pada tujuannya, dan sebagainya.</w:t>
      </w:r>
    </w:p>
    <w:p w:rsidR="006A6736" w:rsidRPr="00EC24B2" w:rsidRDefault="006A6736" w:rsidP="006A6736">
      <w:pPr>
        <w:numPr>
          <w:ilvl w:val="0"/>
          <w:numId w:val="3"/>
        </w:numPr>
        <w:tabs>
          <w:tab w:val="clear" w:pos="720"/>
          <w:tab w:val="left" w:pos="709"/>
        </w:tabs>
        <w:spacing w:after="0" w:line="360" w:lineRule="auto"/>
        <w:jc w:val="both"/>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Setelah datagram dibungkus dengan header TCP, datagram tersebut dikirim kepada lapisan IP.</w:t>
      </w:r>
    </w:p>
    <w:p w:rsidR="006A6736" w:rsidRPr="00EC24B2" w:rsidRDefault="006A6736" w:rsidP="006A6736">
      <w:pPr>
        <w:numPr>
          <w:ilvl w:val="0"/>
          <w:numId w:val="3"/>
        </w:numPr>
        <w:tabs>
          <w:tab w:val="clear" w:pos="720"/>
          <w:tab w:val="left" w:pos="709"/>
        </w:tabs>
        <w:spacing w:after="0" w:line="360" w:lineRule="auto"/>
        <w:jc w:val="both"/>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IP menerima datagram dari TCP dan menambahkan headernya sendiri pada datagram tersebut.</w:t>
      </w:r>
    </w:p>
    <w:p w:rsidR="006A6736" w:rsidRPr="00EC24B2" w:rsidRDefault="006A6736" w:rsidP="006A6736">
      <w:pPr>
        <w:numPr>
          <w:ilvl w:val="0"/>
          <w:numId w:val="3"/>
        </w:numPr>
        <w:tabs>
          <w:tab w:val="clear" w:pos="720"/>
          <w:tab w:val="left" w:pos="709"/>
        </w:tabs>
        <w:spacing w:after="0" w:line="360" w:lineRule="auto"/>
        <w:jc w:val="both"/>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lastRenderedPageBreak/>
        <w:t>IP lalu mengarahkan datagram tersebut ke tujuannya.</w:t>
      </w:r>
    </w:p>
    <w:p w:rsidR="006A6736" w:rsidRPr="00EC24B2" w:rsidRDefault="006A6736" w:rsidP="006A6736">
      <w:pPr>
        <w:numPr>
          <w:ilvl w:val="0"/>
          <w:numId w:val="3"/>
        </w:numPr>
        <w:tabs>
          <w:tab w:val="clear" w:pos="720"/>
          <w:tab w:val="left" w:pos="709"/>
        </w:tabs>
        <w:spacing w:after="0" w:line="360" w:lineRule="auto"/>
        <w:jc w:val="both"/>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 xml:space="preserve">Komputer penerima melakukan proses-proses perhitungan, </w:t>
      </w:r>
      <w:proofErr w:type="gramStart"/>
      <w:r w:rsidRPr="00EC24B2">
        <w:rPr>
          <w:rFonts w:ascii="Times New Roman" w:eastAsia="Times New Roman" w:hAnsi="Times New Roman" w:cs="Times New Roman"/>
          <w:sz w:val="24"/>
          <w:szCs w:val="24"/>
        </w:rPr>
        <w:t>ia</w:t>
      </w:r>
      <w:proofErr w:type="gramEnd"/>
      <w:r w:rsidRPr="00EC24B2">
        <w:rPr>
          <w:rFonts w:ascii="Times New Roman" w:eastAsia="Times New Roman" w:hAnsi="Times New Roman" w:cs="Times New Roman"/>
          <w:sz w:val="24"/>
          <w:szCs w:val="24"/>
        </w:rPr>
        <w:t xml:space="preserve"> memeriksa perhitungan checksum yang sama dengan data yang diterima.</w:t>
      </w:r>
    </w:p>
    <w:p w:rsidR="006A6736" w:rsidRPr="00EC24B2" w:rsidRDefault="006A6736" w:rsidP="006A6736">
      <w:pPr>
        <w:numPr>
          <w:ilvl w:val="0"/>
          <w:numId w:val="3"/>
        </w:numPr>
        <w:tabs>
          <w:tab w:val="clear" w:pos="720"/>
          <w:tab w:val="left" w:pos="709"/>
        </w:tabs>
        <w:spacing w:after="0" w:line="360" w:lineRule="auto"/>
        <w:jc w:val="both"/>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 xml:space="preserve">Jika kedua perhitungan tersebut tidak cocok berarti ada error sewaktu pengiriman dan datagram </w:t>
      </w:r>
      <w:proofErr w:type="gramStart"/>
      <w:r w:rsidRPr="00EC24B2">
        <w:rPr>
          <w:rFonts w:ascii="Times New Roman" w:eastAsia="Times New Roman" w:hAnsi="Times New Roman" w:cs="Times New Roman"/>
          <w:sz w:val="24"/>
          <w:szCs w:val="24"/>
        </w:rPr>
        <w:t>akan</w:t>
      </w:r>
      <w:proofErr w:type="gramEnd"/>
      <w:r w:rsidRPr="00EC24B2">
        <w:rPr>
          <w:rFonts w:ascii="Times New Roman" w:eastAsia="Times New Roman" w:hAnsi="Times New Roman" w:cs="Times New Roman"/>
          <w:sz w:val="24"/>
          <w:szCs w:val="24"/>
        </w:rPr>
        <w:t xml:space="preserve"> dikirimkan kembali.</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p>
    <w:p w:rsidR="006A6736" w:rsidRPr="006A6736" w:rsidRDefault="006A6736" w:rsidP="006A6736">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6A6736">
        <w:rPr>
          <w:rFonts w:ascii="Times New Roman" w:eastAsia="Times New Roman" w:hAnsi="Times New Roman" w:cs="Times New Roman"/>
          <w:bCs/>
          <w:sz w:val="24"/>
          <w:szCs w:val="24"/>
        </w:rPr>
        <w:t>Kelebihan TCP/IP</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C24B2">
        <w:rPr>
          <w:rFonts w:ascii="Times New Roman" w:eastAsia="Times New Roman" w:hAnsi="Times New Roman" w:cs="Times New Roman"/>
          <w:sz w:val="24"/>
          <w:szCs w:val="24"/>
        </w:rPr>
        <w:t xml:space="preserve">Beberapa kelebihan TCP/IP dibandingkan protokol yang lain antara lain: </w:t>
      </w:r>
    </w:p>
    <w:p w:rsidR="006A6736" w:rsidRPr="00EC24B2" w:rsidRDefault="006A6736" w:rsidP="006A6736">
      <w:pPr>
        <w:numPr>
          <w:ilvl w:val="0"/>
          <w:numId w:val="4"/>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 xml:space="preserve">TCP/IP adalah protokol yang bisa diarahkan. Artinya </w:t>
      </w:r>
      <w:proofErr w:type="gramStart"/>
      <w:r w:rsidRPr="00EC24B2">
        <w:rPr>
          <w:rFonts w:ascii="Times New Roman" w:eastAsia="Times New Roman" w:hAnsi="Times New Roman" w:cs="Times New Roman"/>
          <w:sz w:val="24"/>
          <w:szCs w:val="24"/>
        </w:rPr>
        <w:t>ia</w:t>
      </w:r>
      <w:proofErr w:type="gramEnd"/>
      <w:r w:rsidRPr="00EC24B2">
        <w:rPr>
          <w:rFonts w:ascii="Times New Roman" w:eastAsia="Times New Roman" w:hAnsi="Times New Roman" w:cs="Times New Roman"/>
          <w:sz w:val="24"/>
          <w:szCs w:val="24"/>
        </w:rPr>
        <w:t xml:space="preserve"> bisa mengirimkan datagram melalui rute-rute yang telah ditentukan sebelumnya. Hal ini dapat mengurangi kepadatan lalu lintas pada jaringan, serta dapat membantu jika jaringan mengalami kegagalan, TCP/IP dapat mengarahkan data melalui jalur lain.</w:t>
      </w:r>
    </w:p>
    <w:p w:rsidR="006A6736" w:rsidRPr="00EC24B2" w:rsidRDefault="006A6736" w:rsidP="006A6736">
      <w:pPr>
        <w:numPr>
          <w:ilvl w:val="0"/>
          <w:numId w:val="4"/>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Memiliki mekanisme pengiriman data yang handal dan efisien.</w:t>
      </w:r>
    </w:p>
    <w:p w:rsidR="006A6736" w:rsidRPr="00EC24B2" w:rsidRDefault="006A6736" w:rsidP="006A6736">
      <w:pPr>
        <w:numPr>
          <w:ilvl w:val="0"/>
          <w:numId w:val="4"/>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Bersifat open platform atau platform independent yaitu tidak terikat oleh jenis perangkat keras atau perangkat lunak tertentu.</w:t>
      </w:r>
    </w:p>
    <w:p w:rsidR="006A6736" w:rsidRPr="00EC24B2" w:rsidRDefault="006A6736" w:rsidP="006A6736">
      <w:pPr>
        <w:numPr>
          <w:ilvl w:val="0"/>
          <w:numId w:val="4"/>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Karena sifatnya yang terbuka, TCP/IP bisa mengirimkan data antara sistem-sistem komputer yang berbeda yang menjalankan pada sistem-sistem operasi yang berbeda pula.</w:t>
      </w:r>
    </w:p>
    <w:p w:rsidR="006A6736" w:rsidRPr="00EC24B2" w:rsidRDefault="006A6736" w:rsidP="006A6736">
      <w:pPr>
        <w:numPr>
          <w:ilvl w:val="0"/>
          <w:numId w:val="4"/>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TCP/IP terpisah dari perangkat keras yang mendasarinya. Protokol ini dapat dijalankan pada jaringan Ethernet, Token ring, X.25, dan bahkan melalui sambungan telepon.</w:t>
      </w:r>
    </w:p>
    <w:p w:rsidR="006A6736" w:rsidRDefault="006A6736" w:rsidP="006A6736">
      <w:pPr>
        <w:numPr>
          <w:ilvl w:val="0"/>
          <w:numId w:val="4"/>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TCP/IP menggunakan skema pengalamatan yang umum, maka semua sistem dapat mengirimkan data ke alamat sistem yang lain.</w:t>
      </w:r>
    </w:p>
    <w:p w:rsidR="006A6736" w:rsidRPr="00EC24B2" w:rsidRDefault="006A6736" w:rsidP="006A6736">
      <w:pPr>
        <w:tabs>
          <w:tab w:val="left" w:pos="709"/>
        </w:tabs>
        <w:spacing w:after="0" w:line="360" w:lineRule="auto"/>
        <w:ind w:left="360"/>
        <w:rPr>
          <w:rFonts w:ascii="Times New Roman" w:eastAsia="Times New Roman" w:hAnsi="Times New Roman" w:cs="Times New Roman"/>
          <w:sz w:val="24"/>
          <w:szCs w:val="24"/>
        </w:rPr>
      </w:pPr>
    </w:p>
    <w:p w:rsidR="006A6736" w:rsidRPr="006A6736" w:rsidRDefault="006A6736" w:rsidP="006A6736">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6A6736">
        <w:rPr>
          <w:rFonts w:ascii="Times New Roman" w:eastAsia="Times New Roman" w:hAnsi="Times New Roman" w:cs="Times New Roman"/>
          <w:bCs/>
          <w:sz w:val="24"/>
          <w:szCs w:val="24"/>
        </w:rPr>
        <w:t>Kegunaan TCP</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C24B2">
        <w:rPr>
          <w:rFonts w:ascii="Times New Roman" w:eastAsia="Times New Roman" w:hAnsi="Times New Roman" w:cs="Times New Roman"/>
          <w:sz w:val="24"/>
          <w:szCs w:val="24"/>
        </w:rPr>
        <w:t xml:space="preserve">Beberapa kegunaan dari TCP </w:t>
      </w:r>
      <w:proofErr w:type="gramStart"/>
      <w:r w:rsidRPr="00EC24B2">
        <w:rPr>
          <w:rFonts w:ascii="Times New Roman" w:eastAsia="Times New Roman" w:hAnsi="Times New Roman" w:cs="Times New Roman"/>
          <w:sz w:val="24"/>
          <w:szCs w:val="24"/>
        </w:rPr>
        <w:t>yaitu :</w:t>
      </w:r>
      <w:proofErr w:type="gramEnd"/>
      <w:r w:rsidRPr="00EC24B2">
        <w:rPr>
          <w:rFonts w:ascii="Times New Roman" w:eastAsia="Times New Roman" w:hAnsi="Times New Roman" w:cs="Times New Roman"/>
          <w:sz w:val="24"/>
          <w:szCs w:val="24"/>
        </w:rPr>
        <w:t xml:space="preserve"> </w:t>
      </w:r>
    </w:p>
    <w:p w:rsidR="006A6736" w:rsidRPr="00EC24B2" w:rsidRDefault="006A6736" w:rsidP="006A6736">
      <w:pPr>
        <w:numPr>
          <w:ilvl w:val="0"/>
          <w:numId w:val="5"/>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Menyediakan komunikasi logika antar proses aplikasi yang berjalan pada host yang berbeda</w:t>
      </w:r>
    </w:p>
    <w:p w:rsidR="006A6736" w:rsidRPr="00EC24B2" w:rsidRDefault="006A6736" w:rsidP="006A6736">
      <w:pPr>
        <w:numPr>
          <w:ilvl w:val="0"/>
          <w:numId w:val="5"/>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protokol transport berjalan pada end systems</w:t>
      </w:r>
    </w:p>
    <w:p w:rsidR="006A6736" w:rsidRPr="00EC24B2" w:rsidRDefault="006A6736" w:rsidP="006A6736">
      <w:pPr>
        <w:numPr>
          <w:ilvl w:val="0"/>
          <w:numId w:val="5"/>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 xml:space="preserve">Pengiriman file (file transfer). File Transfer Protokol (FTP) memungkinkan pengguna komputer yg satu untuk dapat mengirim ataupun menerima file ke komputer jaringan. Karena masalah keamanan data, maka FTP seringkali memerlukan </w:t>
      </w:r>
      <w:proofErr w:type="gramStart"/>
      <w:r w:rsidRPr="00EC24B2">
        <w:rPr>
          <w:rFonts w:ascii="Times New Roman" w:eastAsia="Times New Roman" w:hAnsi="Times New Roman" w:cs="Times New Roman"/>
          <w:sz w:val="24"/>
          <w:szCs w:val="24"/>
        </w:rPr>
        <w:t>nama</w:t>
      </w:r>
      <w:proofErr w:type="gramEnd"/>
      <w:r w:rsidRPr="00EC24B2">
        <w:rPr>
          <w:rFonts w:ascii="Times New Roman" w:eastAsia="Times New Roman" w:hAnsi="Times New Roman" w:cs="Times New Roman"/>
          <w:sz w:val="24"/>
          <w:szCs w:val="24"/>
        </w:rPr>
        <w:t xml:space="preserve"> pengguna </w:t>
      </w:r>
      <w:r w:rsidRPr="00EC24B2">
        <w:rPr>
          <w:rFonts w:ascii="Times New Roman" w:eastAsia="Times New Roman" w:hAnsi="Times New Roman" w:cs="Times New Roman"/>
          <w:sz w:val="24"/>
          <w:szCs w:val="24"/>
        </w:rPr>
        <w:lastRenderedPageBreak/>
        <w:t>(username) dan password, meskipun banyak juga FTP yg dapat diakses melalui anonymous, lias tidak berpassword. (lihat RFC 959 untuk spesifikasi FTP)</w:t>
      </w:r>
    </w:p>
    <w:p w:rsidR="006A6736" w:rsidRPr="00EC24B2" w:rsidRDefault="006A6736" w:rsidP="006A6736">
      <w:pPr>
        <w:numPr>
          <w:ilvl w:val="0"/>
          <w:numId w:val="5"/>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Remote login. Network terminal Protokol (telnet) memungkinkan pengguna komputer dapat melakukan log in ke dalam suatu komputer didalam suatu jaringan. Jadi hal ini berarti bahwa pengguna menggunakan komputernya sebagai perpanjangan tangan dari komputer jaringan tersebut.( lihat RFC 854 dan 855 untuk spesifikasi telnet lebih lanjut)</w:t>
      </w:r>
    </w:p>
    <w:p w:rsidR="006A6736" w:rsidRPr="00EC24B2" w:rsidRDefault="006A6736" w:rsidP="006A6736">
      <w:pPr>
        <w:numPr>
          <w:ilvl w:val="0"/>
          <w:numId w:val="5"/>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Computer mail. Digunakan untuk menerapkan sistem elektronik mail.</w:t>
      </w:r>
    </w:p>
    <w:p w:rsidR="006A6736" w:rsidRPr="00EC24B2" w:rsidRDefault="006A6736" w:rsidP="006A6736">
      <w:pPr>
        <w:numPr>
          <w:ilvl w:val="0"/>
          <w:numId w:val="5"/>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Network File System (NFS). Pelayanan akses file-file jarak jauh yg memungkinkan klien-klien untuk mengakses file-file pada komputer jaringan jarak jauh walaupun file tersebut disimpan secara lokal. (lihat RFC 1001 dan 1002 untuk keterangan lebih lanjut)</w:t>
      </w:r>
    </w:p>
    <w:p w:rsidR="006A6736" w:rsidRPr="00EC24B2" w:rsidRDefault="006A6736" w:rsidP="006A6736">
      <w:pPr>
        <w:numPr>
          <w:ilvl w:val="0"/>
          <w:numId w:val="5"/>
        </w:numPr>
        <w:tabs>
          <w:tab w:val="clear" w:pos="720"/>
          <w:tab w:val="left" w:pos="709"/>
        </w:tabs>
        <w:spacing w:after="0" w:line="360" w:lineRule="auto"/>
        <w:rPr>
          <w:rFonts w:ascii="Times New Roman" w:eastAsia="Times New Roman" w:hAnsi="Times New Roman" w:cs="Times New Roman"/>
          <w:sz w:val="24"/>
          <w:szCs w:val="24"/>
        </w:rPr>
      </w:pPr>
      <w:proofErr w:type="gramStart"/>
      <w:r w:rsidRPr="00EC24B2">
        <w:rPr>
          <w:rFonts w:ascii="Times New Roman" w:eastAsia="Times New Roman" w:hAnsi="Times New Roman" w:cs="Times New Roman"/>
          <w:sz w:val="24"/>
          <w:szCs w:val="24"/>
        </w:rPr>
        <w:t>remote</w:t>
      </w:r>
      <w:proofErr w:type="gramEnd"/>
      <w:r w:rsidRPr="00EC24B2">
        <w:rPr>
          <w:rFonts w:ascii="Times New Roman" w:eastAsia="Times New Roman" w:hAnsi="Times New Roman" w:cs="Times New Roman"/>
          <w:sz w:val="24"/>
          <w:szCs w:val="24"/>
        </w:rPr>
        <w:t xml:space="preserve"> execution. Memungkinkan pengguna komputer untuk menjalankan suatu program didalam komputer yg berbeda. Biasanya berguna jika pengguna menggunakan komputer yg terbatas, sedangkan </w:t>
      </w:r>
      <w:proofErr w:type="gramStart"/>
      <w:r w:rsidRPr="00EC24B2">
        <w:rPr>
          <w:rFonts w:ascii="Times New Roman" w:eastAsia="Times New Roman" w:hAnsi="Times New Roman" w:cs="Times New Roman"/>
          <w:sz w:val="24"/>
          <w:szCs w:val="24"/>
        </w:rPr>
        <w:t>ia</w:t>
      </w:r>
      <w:proofErr w:type="gramEnd"/>
      <w:r w:rsidRPr="00EC24B2">
        <w:rPr>
          <w:rFonts w:ascii="Times New Roman" w:eastAsia="Times New Roman" w:hAnsi="Times New Roman" w:cs="Times New Roman"/>
          <w:sz w:val="24"/>
          <w:szCs w:val="24"/>
        </w:rPr>
        <w:t xml:space="preserve"> memerlukan sumber yg banyak dalam suatu system komputer. Ada beberapa jenis remote execution, ada yg berupa perintah-perintah dasar saja, yaitu yg dapat dijalankan dalam system komputer yg sama dan ada pula yg menggunakan “prosedure remote call system”, yg memungkinkan program untuk memanggil subroutine yg akan dijalankan di system komputer yg berbeda. (sebagai contoh dalam Berkeley UNIX ada perintah “rsh” dan “rexec”)</w:t>
      </w:r>
    </w:p>
    <w:p w:rsidR="006A6736" w:rsidRPr="00EC24B2" w:rsidRDefault="006A6736" w:rsidP="006A6736">
      <w:pPr>
        <w:numPr>
          <w:ilvl w:val="0"/>
          <w:numId w:val="5"/>
        </w:numPr>
        <w:tabs>
          <w:tab w:val="clear" w:pos="720"/>
          <w:tab w:val="left" w:pos="709"/>
        </w:tabs>
        <w:spacing w:after="0" w:line="360" w:lineRule="auto"/>
        <w:rPr>
          <w:rFonts w:ascii="Times New Roman" w:eastAsia="Times New Roman" w:hAnsi="Times New Roman" w:cs="Times New Roman"/>
          <w:sz w:val="24"/>
          <w:szCs w:val="24"/>
        </w:rPr>
      </w:pPr>
      <w:proofErr w:type="gramStart"/>
      <w:r w:rsidRPr="00EC24B2">
        <w:rPr>
          <w:rFonts w:ascii="Times New Roman" w:eastAsia="Times New Roman" w:hAnsi="Times New Roman" w:cs="Times New Roman"/>
          <w:sz w:val="24"/>
          <w:szCs w:val="24"/>
        </w:rPr>
        <w:t>name</w:t>
      </w:r>
      <w:proofErr w:type="gramEnd"/>
      <w:r w:rsidRPr="00EC24B2">
        <w:rPr>
          <w:rFonts w:ascii="Times New Roman" w:eastAsia="Times New Roman" w:hAnsi="Times New Roman" w:cs="Times New Roman"/>
          <w:sz w:val="24"/>
          <w:szCs w:val="24"/>
        </w:rPr>
        <w:t xml:space="preserve"> servers. Nama database alamat yg digunakan pada internet (lihat RFC 822 dan 823 yg menjelaskan mengenai penggunaan protokol name server yg bertujuan untuk menentukan </w:t>
      </w:r>
      <w:proofErr w:type="gramStart"/>
      <w:r w:rsidRPr="00EC24B2">
        <w:rPr>
          <w:rFonts w:ascii="Times New Roman" w:eastAsia="Times New Roman" w:hAnsi="Times New Roman" w:cs="Times New Roman"/>
          <w:sz w:val="24"/>
          <w:szCs w:val="24"/>
        </w:rPr>
        <w:t>nama</w:t>
      </w:r>
      <w:proofErr w:type="gramEnd"/>
      <w:r w:rsidRPr="00EC24B2">
        <w:rPr>
          <w:rFonts w:ascii="Times New Roman" w:eastAsia="Times New Roman" w:hAnsi="Times New Roman" w:cs="Times New Roman"/>
          <w:sz w:val="24"/>
          <w:szCs w:val="24"/>
        </w:rPr>
        <w:t xml:space="preserve"> host di internet.)</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p>
    <w:p w:rsidR="006A6736" w:rsidRPr="006A6736" w:rsidRDefault="006A6736" w:rsidP="006A6736">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6A6736">
        <w:rPr>
          <w:rFonts w:ascii="Times New Roman" w:eastAsia="Times New Roman" w:hAnsi="Times New Roman" w:cs="Times New Roman"/>
          <w:bCs/>
          <w:sz w:val="24"/>
          <w:szCs w:val="24"/>
        </w:rPr>
        <w:t>Manajemen Koneksi TCP :</w:t>
      </w:r>
    </w:p>
    <w:p w:rsidR="006A6736" w:rsidRPr="00EC24B2" w:rsidRDefault="006A6736" w:rsidP="006A6736">
      <w:pPr>
        <w:tabs>
          <w:tab w:val="left" w:pos="709"/>
        </w:tabs>
        <w:spacing w:after="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EC24B2">
        <w:rPr>
          <w:rFonts w:ascii="Times New Roman" w:eastAsia="Times New Roman" w:hAnsi="Times New Roman" w:cs="Times New Roman"/>
          <w:b/>
          <w:bCs/>
          <w:sz w:val="24"/>
          <w:szCs w:val="24"/>
        </w:rPr>
        <w:t>Pada saat Setup Koneksi</w:t>
      </w:r>
    </w:p>
    <w:p w:rsidR="006A6736" w:rsidRPr="00EC24B2" w:rsidRDefault="006A6736" w:rsidP="006A6736">
      <w:pPr>
        <w:numPr>
          <w:ilvl w:val="0"/>
          <w:numId w:val="6"/>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Client mengirimkan kontrol TCP SYN ke server, dengan memberikan sequence number inisial.</w:t>
      </w:r>
    </w:p>
    <w:p w:rsidR="006A6736" w:rsidRPr="00EC24B2" w:rsidRDefault="006A6736" w:rsidP="006A6736">
      <w:pPr>
        <w:numPr>
          <w:ilvl w:val="0"/>
          <w:numId w:val="6"/>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Server menerima TCP SYN, dan membalasnya dengan kontrol SYNACK.</w:t>
      </w:r>
    </w:p>
    <w:p w:rsidR="006A6736" w:rsidRPr="00EC24B2" w:rsidRDefault="006A6736" w:rsidP="006A6736">
      <w:pPr>
        <w:numPr>
          <w:ilvl w:val="1"/>
          <w:numId w:val="6"/>
        </w:numPr>
        <w:tabs>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ACK yang menyatakan telah menerima SYN.</w:t>
      </w:r>
    </w:p>
    <w:p w:rsidR="006A6736" w:rsidRPr="00EC24B2" w:rsidRDefault="006A6736" w:rsidP="006A6736">
      <w:pPr>
        <w:numPr>
          <w:ilvl w:val="1"/>
          <w:numId w:val="6"/>
        </w:numPr>
        <w:tabs>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Mengalokasikan buffer.</w:t>
      </w:r>
    </w:p>
    <w:p w:rsidR="006A6736" w:rsidRPr="00EC24B2" w:rsidRDefault="006A6736" w:rsidP="006A6736">
      <w:pPr>
        <w:numPr>
          <w:ilvl w:val="1"/>
          <w:numId w:val="6"/>
        </w:numPr>
        <w:tabs>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Menghasilkan sequence number untuk ke client.</w:t>
      </w:r>
    </w:p>
    <w:p w:rsidR="006A6736" w:rsidRDefault="006A6736" w:rsidP="006A6736">
      <w:pPr>
        <w:tabs>
          <w:tab w:val="left" w:pos="709"/>
        </w:tabs>
        <w:spacing w:after="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6A6736" w:rsidRPr="00EC24B2" w:rsidRDefault="006A6736" w:rsidP="006A6736">
      <w:pPr>
        <w:tabs>
          <w:tab w:val="left" w:pos="709"/>
        </w:tabs>
        <w:spacing w:after="0" w:line="36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
      </w:r>
      <w:r w:rsidRPr="00EC24B2">
        <w:rPr>
          <w:rFonts w:ascii="Times New Roman" w:eastAsia="Times New Roman" w:hAnsi="Times New Roman" w:cs="Times New Roman"/>
          <w:b/>
          <w:bCs/>
          <w:sz w:val="24"/>
          <w:szCs w:val="24"/>
        </w:rPr>
        <w:t>Pada saat Menutup Koneksi</w:t>
      </w:r>
    </w:p>
    <w:p w:rsidR="006A6736" w:rsidRPr="00EC24B2" w:rsidRDefault="006A6736" w:rsidP="006A6736">
      <w:pPr>
        <w:numPr>
          <w:ilvl w:val="0"/>
          <w:numId w:val="7"/>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Client mengirim kontrol TCP FIN ke server</w:t>
      </w:r>
    </w:p>
    <w:p w:rsidR="006A6736" w:rsidRPr="00EC24B2" w:rsidRDefault="006A6736" w:rsidP="006A6736">
      <w:pPr>
        <w:numPr>
          <w:ilvl w:val="0"/>
          <w:numId w:val="7"/>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Server menerima FIN, dan membalas dengan ACK. Menutup koneksi dan mengirimkan FIN ke client.</w:t>
      </w:r>
    </w:p>
    <w:p w:rsidR="006A6736" w:rsidRPr="00EC24B2" w:rsidRDefault="006A6736" w:rsidP="006A6736">
      <w:pPr>
        <w:numPr>
          <w:ilvl w:val="0"/>
          <w:numId w:val="7"/>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 xml:space="preserve">Client menerima FIN dan membalas ACK </w:t>
      </w:r>
    </w:p>
    <w:p w:rsidR="006A6736" w:rsidRPr="00EC24B2" w:rsidRDefault="006A6736" w:rsidP="006A6736">
      <w:pPr>
        <w:numPr>
          <w:ilvl w:val="1"/>
          <w:numId w:val="7"/>
        </w:numPr>
        <w:tabs>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Masuk pada masa menunggu balasan ACK terhadap dari server</w:t>
      </w:r>
    </w:p>
    <w:p w:rsidR="006A6736" w:rsidRPr="00EC24B2" w:rsidRDefault="006A6736" w:rsidP="006A6736">
      <w:pPr>
        <w:numPr>
          <w:ilvl w:val="0"/>
          <w:numId w:val="7"/>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Server menerima ACK dan koneksi tertutup.</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p>
    <w:p w:rsidR="006A6736" w:rsidRPr="006A6736" w:rsidRDefault="006A6736" w:rsidP="006A6736">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6A6736">
        <w:rPr>
          <w:rFonts w:ascii="Times New Roman" w:eastAsia="Times New Roman" w:hAnsi="Times New Roman" w:cs="Times New Roman"/>
          <w:bCs/>
          <w:sz w:val="24"/>
          <w:szCs w:val="24"/>
        </w:rPr>
        <w:t>Header TCP</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EC24B2">
        <w:rPr>
          <w:rFonts w:ascii="Times New Roman" w:eastAsia="Times New Roman" w:hAnsi="Times New Roman" w:cs="Times New Roman"/>
          <w:sz w:val="24"/>
          <w:szCs w:val="24"/>
        </w:rPr>
        <w:t>Ukuran dari header TCP adalah bervariasi, yang terdiri atas beberapa field yang ditunjukkan dalam gambar dan tabel berikut.</w:t>
      </w:r>
      <w:proofErr w:type="gramEnd"/>
      <w:r w:rsidRPr="00EC24B2">
        <w:rPr>
          <w:rFonts w:ascii="Times New Roman" w:eastAsia="Times New Roman" w:hAnsi="Times New Roman" w:cs="Times New Roman"/>
          <w:sz w:val="24"/>
          <w:szCs w:val="24"/>
        </w:rPr>
        <w:t xml:space="preserve"> </w:t>
      </w:r>
      <w:proofErr w:type="gramStart"/>
      <w:r w:rsidRPr="00EC24B2">
        <w:rPr>
          <w:rFonts w:ascii="Times New Roman" w:eastAsia="Times New Roman" w:hAnsi="Times New Roman" w:cs="Times New Roman"/>
          <w:sz w:val="24"/>
          <w:szCs w:val="24"/>
        </w:rPr>
        <w:t>Ukuran TCP header paling kecil (ketika tidak ada tambahan opsi TCP) adalah 20 byte.</w:t>
      </w:r>
      <w:proofErr w:type="gramEnd"/>
      <w:r w:rsidRPr="00EC24B2">
        <w:rPr>
          <w:rFonts w:ascii="Times New Roman" w:eastAsia="Times New Roman" w:hAnsi="Times New Roman" w:cs="Times New Roman"/>
          <w:sz w:val="24"/>
          <w:szCs w:val="24"/>
        </w:rPr>
        <w:t xml:space="preserve"> </w:t>
      </w:r>
      <w:proofErr w:type="gramStart"/>
      <w:r w:rsidRPr="00EC24B2">
        <w:rPr>
          <w:rFonts w:ascii="Times New Roman" w:eastAsia="Times New Roman" w:hAnsi="Times New Roman" w:cs="Times New Roman"/>
          <w:sz w:val="24"/>
          <w:szCs w:val="24"/>
        </w:rPr>
        <w:t>headerTCP-2</w:t>
      </w:r>
      <w:proofErr w:type="gramEnd"/>
      <w:r w:rsidRPr="00EC24B2">
        <w:rPr>
          <w:rFonts w:ascii="Times New Roman" w:eastAsia="Times New Roman" w:hAnsi="Times New Roman" w:cs="Times New Roman"/>
          <w:sz w:val="24"/>
          <w:szCs w:val="24"/>
        </w:rPr>
        <w:t xml:space="preserve"> </w:t>
      </w:r>
    </w:p>
    <w:p w:rsidR="006A6736" w:rsidRDefault="006A6736" w:rsidP="006A6736">
      <w:pPr>
        <w:tabs>
          <w:tab w:val="left" w:pos="709"/>
        </w:tabs>
        <w:spacing w:after="0" w:line="360" w:lineRule="auto"/>
        <w:outlineLvl w:val="2"/>
        <w:rPr>
          <w:rFonts w:ascii="Times New Roman" w:eastAsia="Times New Roman" w:hAnsi="Times New Roman" w:cs="Times New Roman"/>
          <w:b/>
          <w:bCs/>
          <w:sz w:val="24"/>
          <w:szCs w:val="24"/>
        </w:rPr>
      </w:pPr>
    </w:p>
    <w:p w:rsidR="006A6736" w:rsidRPr="006A6736" w:rsidRDefault="006A6736" w:rsidP="006A6736">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6A6736">
        <w:rPr>
          <w:rFonts w:ascii="Times New Roman" w:eastAsia="Times New Roman" w:hAnsi="Times New Roman" w:cs="Times New Roman"/>
          <w:bCs/>
          <w:sz w:val="24"/>
          <w:szCs w:val="24"/>
        </w:rPr>
        <w:t>Port TCP</w:t>
      </w:r>
    </w:p>
    <w:p w:rsidR="006A6736" w:rsidRDefault="006A6736"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EC24B2">
        <w:rPr>
          <w:rFonts w:ascii="Times New Roman" w:eastAsia="Times New Roman" w:hAnsi="Times New Roman" w:cs="Times New Roman"/>
          <w:sz w:val="24"/>
          <w:szCs w:val="24"/>
        </w:rPr>
        <w:t>Port TCP mampu mengindikasikan sebuah lokasi tertentu untuk menyampaikan segmen-segmen TCP yang dikirimkan yang diidentifikasi dengan TCP Port Number.</w:t>
      </w:r>
      <w:proofErr w:type="gramEnd"/>
      <w:r w:rsidRPr="00EC24B2">
        <w:rPr>
          <w:rFonts w:ascii="Times New Roman" w:eastAsia="Times New Roman" w:hAnsi="Times New Roman" w:cs="Times New Roman"/>
          <w:sz w:val="24"/>
          <w:szCs w:val="24"/>
        </w:rPr>
        <w:t xml:space="preserve"> </w:t>
      </w:r>
      <w:proofErr w:type="gramStart"/>
      <w:r w:rsidRPr="00EC24B2">
        <w:rPr>
          <w:rFonts w:ascii="Times New Roman" w:eastAsia="Times New Roman" w:hAnsi="Times New Roman" w:cs="Times New Roman"/>
          <w:sz w:val="24"/>
          <w:szCs w:val="24"/>
        </w:rPr>
        <w:t>Nomor-nomor di bawah angka 1024 merupakan port yang umum digunakan dan ditetapkan oleh IANA (Internet Assigned Number Authority).</w:t>
      </w:r>
      <w:proofErr w:type="gramEnd"/>
      <w:r w:rsidRPr="00EC24B2">
        <w:rPr>
          <w:rFonts w:ascii="Times New Roman" w:eastAsia="Times New Roman" w:hAnsi="Times New Roman" w:cs="Times New Roman"/>
          <w:sz w:val="24"/>
          <w:szCs w:val="24"/>
        </w:rPr>
        <w:t xml:space="preserve"> </w:t>
      </w:r>
      <w:proofErr w:type="gramStart"/>
      <w:r w:rsidRPr="00EC24B2">
        <w:rPr>
          <w:rFonts w:ascii="Times New Roman" w:eastAsia="Times New Roman" w:hAnsi="Times New Roman" w:cs="Times New Roman"/>
          <w:sz w:val="24"/>
          <w:szCs w:val="24"/>
        </w:rPr>
        <w:t xml:space="preserve">Tabel berikut ini menyebutkan beberapa port </w:t>
      </w:r>
      <w:r>
        <w:rPr>
          <w:rFonts w:ascii="Times New Roman" w:eastAsia="Times New Roman" w:hAnsi="Times New Roman" w:cs="Times New Roman"/>
          <w:sz w:val="24"/>
          <w:szCs w:val="24"/>
        </w:rPr>
        <w:t>TCP yang telah umum digunakan.</w:t>
      </w:r>
      <w:proofErr w:type="gramEnd"/>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C24B2">
        <w:rPr>
          <w:rFonts w:ascii="Times New Roman" w:eastAsia="Times New Roman" w:hAnsi="Times New Roman" w:cs="Times New Roman"/>
          <w:sz w:val="24"/>
          <w:szCs w:val="24"/>
        </w:rPr>
        <w:t xml:space="preserve">Port TCP merupakan hal yang berbeda dibandingkan dengan port UDP, meskipun mereka memiliki nomor port yang </w:t>
      </w:r>
      <w:proofErr w:type="gramStart"/>
      <w:r w:rsidRPr="00EC24B2">
        <w:rPr>
          <w:rFonts w:ascii="Times New Roman" w:eastAsia="Times New Roman" w:hAnsi="Times New Roman" w:cs="Times New Roman"/>
          <w:sz w:val="24"/>
          <w:szCs w:val="24"/>
        </w:rPr>
        <w:t>sama</w:t>
      </w:r>
      <w:proofErr w:type="gramEnd"/>
      <w:r w:rsidRPr="00EC24B2">
        <w:rPr>
          <w:rFonts w:ascii="Times New Roman" w:eastAsia="Times New Roman" w:hAnsi="Times New Roman" w:cs="Times New Roman"/>
          <w:sz w:val="24"/>
          <w:szCs w:val="24"/>
        </w:rPr>
        <w:t xml:space="preserve">. </w:t>
      </w:r>
      <w:proofErr w:type="gramStart"/>
      <w:r w:rsidRPr="00EC24B2">
        <w:rPr>
          <w:rFonts w:ascii="Times New Roman" w:eastAsia="Times New Roman" w:hAnsi="Times New Roman" w:cs="Times New Roman"/>
          <w:sz w:val="24"/>
          <w:szCs w:val="24"/>
        </w:rPr>
        <w:t>Port TCP merepresentasikan satu sisi dari sebuah koneksi TCP untuk protokol lapisan aplikasi, sementara port UDP merepresentasikan sebuah antrean pesan UDP untuk protokol lapisan aplikasi.</w:t>
      </w:r>
      <w:proofErr w:type="gramEnd"/>
      <w:r w:rsidRPr="00EC24B2">
        <w:rPr>
          <w:rFonts w:ascii="Times New Roman" w:eastAsia="Times New Roman" w:hAnsi="Times New Roman" w:cs="Times New Roman"/>
          <w:sz w:val="24"/>
          <w:szCs w:val="24"/>
        </w:rPr>
        <w:t xml:space="preserve"> Selain itu, protokol lapisan aplikasi yang menggunakan port TCP dan port UDP dalam nomor yang </w:t>
      </w:r>
      <w:proofErr w:type="gramStart"/>
      <w:r w:rsidRPr="00EC24B2">
        <w:rPr>
          <w:rFonts w:ascii="Times New Roman" w:eastAsia="Times New Roman" w:hAnsi="Times New Roman" w:cs="Times New Roman"/>
          <w:sz w:val="24"/>
          <w:szCs w:val="24"/>
        </w:rPr>
        <w:t>sama</w:t>
      </w:r>
      <w:proofErr w:type="gramEnd"/>
      <w:r w:rsidRPr="00EC24B2">
        <w:rPr>
          <w:rFonts w:ascii="Times New Roman" w:eastAsia="Times New Roman" w:hAnsi="Times New Roman" w:cs="Times New Roman"/>
          <w:sz w:val="24"/>
          <w:szCs w:val="24"/>
        </w:rPr>
        <w:t xml:space="preserve"> juga tidak harus sama. </w:t>
      </w:r>
      <w:proofErr w:type="gramStart"/>
      <w:r w:rsidRPr="00EC24B2">
        <w:rPr>
          <w:rFonts w:ascii="Times New Roman" w:eastAsia="Times New Roman" w:hAnsi="Times New Roman" w:cs="Times New Roman"/>
          <w:sz w:val="24"/>
          <w:szCs w:val="24"/>
        </w:rPr>
        <w:t>Sebagai contoh protokol Extended Filename Server (EFS) menggunakan port TCP dengan nomor 520, dan protokol Routing Information Protocol (RIP) menggunakan port UDP juga dengan nomor 520.</w:t>
      </w:r>
      <w:proofErr w:type="gramEnd"/>
      <w:r w:rsidRPr="00EC24B2">
        <w:rPr>
          <w:rFonts w:ascii="Times New Roman" w:eastAsia="Times New Roman" w:hAnsi="Times New Roman" w:cs="Times New Roman"/>
          <w:sz w:val="24"/>
          <w:szCs w:val="24"/>
        </w:rPr>
        <w:t xml:space="preserve"> Jelas, dua protokol tersebut sangatlah berbeda! </w:t>
      </w:r>
      <w:proofErr w:type="gramStart"/>
      <w:r w:rsidRPr="00EC24B2">
        <w:rPr>
          <w:rFonts w:ascii="Times New Roman" w:eastAsia="Times New Roman" w:hAnsi="Times New Roman" w:cs="Times New Roman"/>
          <w:sz w:val="24"/>
          <w:szCs w:val="24"/>
        </w:rPr>
        <w:t>Karenanya, untuk menyebutkan sebuah nomor port, sebutkan juga jenis port yang digunakannya, karena hal tersebut mampu membingungkan (ambigu).</w:t>
      </w:r>
      <w:proofErr w:type="gramEnd"/>
      <w:r w:rsidRPr="00EC24B2">
        <w:rPr>
          <w:rFonts w:ascii="Times New Roman" w:eastAsia="Times New Roman" w:hAnsi="Times New Roman" w:cs="Times New Roman"/>
          <w:sz w:val="24"/>
          <w:szCs w:val="24"/>
        </w:rPr>
        <w:t xml:space="preserve"> PORTtcp-1 </w:t>
      </w:r>
    </w:p>
    <w:p w:rsidR="006A6736" w:rsidRDefault="006A6736" w:rsidP="006A6736">
      <w:pPr>
        <w:tabs>
          <w:tab w:val="left" w:pos="709"/>
        </w:tabs>
        <w:spacing w:after="0" w:line="360" w:lineRule="auto"/>
        <w:outlineLvl w:val="2"/>
        <w:rPr>
          <w:rFonts w:ascii="Times New Roman" w:eastAsia="Times New Roman" w:hAnsi="Times New Roman" w:cs="Times New Roman"/>
          <w:b/>
          <w:bCs/>
          <w:sz w:val="24"/>
          <w:szCs w:val="24"/>
        </w:rPr>
      </w:pPr>
    </w:p>
    <w:p w:rsidR="006A6736" w:rsidRDefault="006A6736" w:rsidP="006A6736">
      <w:pPr>
        <w:tabs>
          <w:tab w:val="left" w:pos="709"/>
        </w:tabs>
        <w:spacing w:after="0" w:line="360" w:lineRule="auto"/>
        <w:outlineLvl w:val="2"/>
        <w:rPr>
          <w:rFonts w:ascii="Times New Roman" w:eastAsia="Times New Roman" w:hAnsi="Times New Roman" w:cs="Times New Roman"/>
          <w:b/>
          <w:bCs/>
          <w:sz w:val="24"/>
          <w:szCs w:val="24"/>
        </w:rPr>
      </w:pPr>
    </w:p>
    <w:p w:rsidR="006A6736" w:rsidRPr="006A6736" w:rsidRDefault="006A6736" w:rsidP="006A6736">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6A6736">
        <w:rPr>
          <w:rFonts w:ascii="Times New Roman" w:eastAsia="Times New Roman" w:hAnsi="Times New Roman" w:cs="Times New Roman"/>
          <w:bCs/>
          <w:sz w:val="24"/>
          <w:szCs w:val="24"/>
        </w:rPr>
        <w:lastRenderedPageBreak/>
        <w:t>Aplikasi yang Menggunakan TCP</w:t>
      </w:r>
    </w:p>
    <w:p w:rsidR="006A6736" w:rsidRDefault="006A6736" w:rsidP="006A6736">
      <w:pPr>
        <w:tabs>
          <w:tab w:val="left" w:pos="709"/>
        </w:tabs>
        <w:spacing w:after="0" w:line="360" w:lineRule="auto"/>
        <w:outlineLvl w:val="3"/>
        <w:rPr>
          <w:rFonts w:ascii="Times New Roman" w:eastAsia="Times New Roman" w:hAnsi="Times New Roman" w:cs="Times New Roman"/>
          <w:b/>
          <w:bCs/>
          <w:sz w:val="24"/>
          <w:szCs w:val="24"/>
        </w:rPr>
      </w:pPr>
    </w:p>
    <w:p w:rsidR="006A6736" w:rsidRPr="00EC24B2" w:rsidRDefault="006A6736" w:rsidP="006A6736">
      <w:pPr>
        <w:tabs>
          <w:tab w:val="left" w:pos="709"/>
        </w:tabs>
        <w:spacing w:after="0" w:line="360" w:lineRule="auto"/>
        <w:outlineLvl w:val="3"/>
        <w:rPr>
          <w:rFonts w:ascii="Times New Roman" w:eastAsia="Times New Roman" w:hAnsi="Times New Roman" w:cs="Times New Roman"/>
          <w:b/>
          <w:bCs/>
          <w:sz w:val="24"/>
          <w:szCs w:val="24"/>
        </w:rPr>
      </w:pPr>
      <w:r w:rsidRPr="00EC24B2">
        <w:rPr>
          <w:rFonts w:ascii="Times New Roman" w:eastAsia="Times New Roman" w:hAnsi="Times New Roman" w:cs="Times New Roman"/>
          <w:b/>
          <w:bCs/>
          <w:sz w:val="24"/>
          <w:szCs w:val="24"/>
        </w:rPr>
        <w:t xml:space="preserve">1. </w:t>
      </w:r>
      <w:r w:rsidRPr="00EC24B2">
        <w:rPr>
          <w:rFonts w:ascii="Times New Roman" w:eastAsia="Times New Roman" w:hAnsi="Times New Roman" w:cs="Times New Roman"/>
          <w:bCs/>
          <w:sz w:val="24"/>
          <w:szCs w:val="24"/>
        </w:rPr>
        <w:t>World Wide Web</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EC24B2">
        <w:rPr>
          <w:rFonts w:ascii="Times New Roman" w:eastAsia="Times New Roman" w:hAnsi="Times New Roman" w:cs="Times New Roman"/>
          <w:sz w:val="24"/>
          <w:szCs w:val="24"/>
        </w:rPr>
        <w:t>Aplikasi ini pada prinsipnya mirip dengan aplikasi gopher, yakni penyediaan database yang dapat diakses tidak hanya berupa text, namun dapat berupa gambar/image, suara, video.</w:t>
      </w:r>
      <w:proofErr w:type="gramEnd"/>
      <w:r w:rsidRPr="00EC24B2">
        <w:rPr>
          <w:rFonts w:ascii="Times New Roman" w:eastAsia="Times New Roman" w:hAnsi="Times New Roman" w:cs="Times New Roman"/>
          <w:sz w:val="24"/>
          <w:szCs w:val="24"/>
        </w:rPr>
        <w:t xml:space="preserve"> </w:t>
      </w:r>
      <w:proofErr w:type="gramStart"/>
      <w:r w:rsidRPr="00EC24B2">
        <w:rPr>
          <w:rFonts w:ascii="Times New Roman" w:eastAsia="Times New Roman" w:hAnsi="Times New Roman" w:cs="Times New Roman"/>
          <w:sz w:val="24"/>
          <w:szCs w:val="24"/>
        </w:rPr>
        <w:t>penyajiannya</w:t>
      </w:r>
      <w:proofErr w:type="gramEnd"/>
      <w:r w:rsidRPr="00EC24B2">
        <w:rPr>
          <w:rFonts w:ascii="Times New Roman" w:eastAsia="Times New Roman" w:hAnsi="Times New Roman" w:cs="Times New Roman"/>
          <w:sz w:val="24"/>
          <w:szCs w:val="24"/>
        </w:rPr>
        <w:t xml:space="preserve"> pun dapat dilakukan secara live. </w:t>
      </w:r>
      <w:proofErr w:type="gramStart"/>
      <w:r w:rsidRPr="00EC24B2">
        <w:rPr>
          <w:rFonts w:ascii="Times New Roman" w:eastAsia="Times New Roman" w:hAnsi="Times New Roman" w:cs="Times New Roman"/>
          <w:sz w:val="24"/>
          <w:szCs w:val="24"/>
        </w:rPr>
        <w:t>Dengan demikian, jenis informasi yang dapat disediakan sangat banyak dan dapat dibuat dengan tampilan yang lebih menarik.</w:t>
      </w:r>
      <w:proofErr w:type="gramEnd"/>
      <w:r w:rsidRPr="00EC24B2">
        <w:rPr>
          <w:rFonts w:ascii="Times New Roman" w:eastAsia="Times New Roman" w:hAnsi="Times New Roman" w:cs="Times New Roman"/>
          <w:sz w:val="24"/>
          <w:szCs w:val="24"/>
        </w:rPr>
        <w:t xml:space="preserve"> </w:t>
      </w:r>
      <w:proofErr w:type="gramStart"/>
      <w:r w:rsidRPr="00EC24B2">
        <w:rPr>
          <w:rFonts w:ascii="Times New Roman" w:eastAsia="Times New Roman" w:hAnsi="Times New Roman" w:cs="Times New Roman"/>
          <w:sz w:val="24"/>
          <w:szCs w:val="24"/>
        </w:rPr>
        <w:t>Hal ini dimungkinkan karena Web menggunakan teknologi hypertext.</w:t>
      </w:r>
      <w:proofErr w:type="gramEnd"/>
      <w:r w:rsidRPr="00EC24B2">
        <w:rPr>
          <w:rFonts w:ascii="Times New Roman" w:eastAsia="Times New Roman" w:hAnsi="Times New Roman" w:cs="Times New Roman"/>
          <w:sz w:val="24"/>
          <w:szCs w:val="24"/>
        </w:rPr>
        <w:t xml:space="preserve"> Karena itu, protokol yang digunakan untuk aplikasi ini dikenal dengan </w:t>
      </w:r>
      <w:proofErr w:type="gramStart"/>
      <w:r w:rsidRPr="00EC24B2">
        <w:rPr>
          <w:rFonts w:ascii="Times New Roman" w:eastAsia="Times New Roman" w:hAnsi="Times New Roman" w:cs="Times New Roman"/>
          <w:sz w:val="24"/>
          <w:szCs w:val="24"/>
        </w:rPr>
        <w:t>nama</w:t>
      </w:r>
      <w:proofErr w:type="gramEnd"/>
      <w:r w:rsidRPr="00EC24B2">
        <w:rPr>
          <w:rFonts w:ascii="Times New Roman" w:eastAsia="Times New Roman" w:hAnsi="Times New Roman" w:cs="Times New Roman"/>
          <w:sz w:val="24"/>
          <w:szCs w:val="24"/>
        </w:rPr>
        <w:t xml:space="preserve"> Hypertext-transfer-protocol (HTTP). </w:t>
      </w:r>
    </w:p>
    <w:p w:rsidR="006A6736" w:rsidRDefault="006A6736" w:rsidP="006A6736">
      <w:pPr>
        <w:tabs>
          <w:tab w:val="left" w:pos="709"/>
        </w:tabs>
        <w:spacing w:after="0" w:line="360" w:lineRule="auto"/>
        <w:outlineLvl w:val="3"/>
        <w:rPr>
          <w:rFonts w:ascii="Times New Roman" w:eastAsia="Times New Roman" w:hAnsi="Times New Roman" w:cs="Times New Roman"/>
          <w:b/>
          <w:bCs/>
          <w:sz w:val="24"/>
          <w:szCs w:val="24"/>
        </w:rPr>
      </w:pPr>
    </w:p>
    <w:p w:rsidR="006A6736" w:rsidRPr="00EC24B2" w:rsidRDefault="006A6736" w:rsidP="006A6736">
      <w:pPr>
        <w:tabs>
          <w:tab w:val="left" w:pos="709"/>
        </w:tabs>
        <w:spacing w:after="0" w:line="360" w:lineRule="auto"/>
        <w:outlineLvl w:val="3"/>
        <w:rPr>
          <w:rFonts w:ascii="Times New Roman" w:eastAsia="Times New Roman" w:hAnsi="Times New Roman" w:cs="Times New Roman"/>
          <w:b/>
          <w:bCs/>
          <w:sz w:val="24"/>
          <w:szCs w:val="24"/>
        </w:rPr>
      </w:pPr>
      <w:r w:rsidRPr="00EC24B2">
        <w:rPr>
          <w:rFonts w:ascii="Times New Roman" w:eastAsia="Times New Roman" w:hAnsi="Times New Roman" w:cs="Times New Roman"/>
          <w:b/>
          <w:bCs/>
          <w:sz w:val="24"/>
          <w:szCs w:val="24"/>
        </w:rPr>
        <w:t xml:space="preserve">2. </w:t>
      </w:r>
      <w:r w:rsidRPr="00EC24B2">
        <w:rPr>
          <w:rFonts w:ascii="Times New Roman" w:eastAsia="Times New Roman" w:hAnsi="Times New Roman" w:cs="Times New Roman"/>
          <w:bCs/>
          <w:sz w:val="24"/>
          <w:szCs w:val="24"/>
        </w:rPr>
        <w:t>Archie</w:t>
      </w:r>
    </w:p>
    <w:p w:rsidR="006A6736" w:rsidRDefault="006A6736"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C24B2">
        <w:rPr>
          <w:rFonts w:ascii="Times New Roman" w:eastAsia="Times New Roman" w:hAnsi="Times New Roman" w:cs="Times New Roman"/>
          <w:sz w:val="24"/>
          <w:szCs w:val="24"/>
        </w:rPr>
        <w:t xml:space="preserve">Aplikasi FTP memungkinkan kita mentransfer file dari manapun di seluruh dunia. Hal itu dengan anggapan bahwa kita telah mengetahui lokasi di </w:t>
      </w:r>
      <w:proofErr w:type="gramStart"/>
      <w:r w:rsidRPr="00EC24B2">
        <w:rPr>
          <w:rFonts w:ascii="Times New Roman" w:eastAsia="Times New Roman" w:hAnsi="Times New Roman" w:cs="Times New Roman"/>
          <w:sz w:val="24"/>
          <w:szCs w:val="24"/>
        </w:rPr>
        <w:t>mana file</w:t>
      </w:r>
      <w:proofErr w:type="gramEnd"/>
      <w:r w:rsidRPr="00EC24B2">
        <w:rPr>
          <w:rFonts w:ascii="Times New Roman" w:eastAsia="Times New Roman" w:hAnsi="Times New Roman" w:cs="Times New Roman"/>
          <w:sz w:val="24"/>
          <w:szCs w:val="24"/>
        </w:rPr>
        <w:t xml:space="preserve"> yang kita cari berada. Namun jika kita belum mengetahui di </w:t>
      </w:r>
      <w:proofErr w:type="gramStart"/>
      <w:r w:rsidRPr="00EC24B2">
        <w:rPr>
          <w:rFonts w:ascii="Times New Roman" w:eastAsia="Times New Roman" w:hAnsi="Times New Roman" w:cs="Times New Roman"/>
          <w:sz w:val="24"/>
          <w:szCs w:val="24"/>
        </w:rPr>
        <w:t>mana file</w:t>
      </w:r>
      <w:proofErr w:type="gramEnd"/>
      <w:r w:rsidRPr="00EC24B2">
        <w:rPr>
          <w:rFonts w:ascii="Times New Roman" w:eastAsia="Times New Roman" w:hAnsi="Times New Roman" w:cs="Times New Roman"/>
          <w:sz w:val="24"/>
          <w:szCs w:val="24"/>
        </w:rPr>
        <w:t xml:space="preserve"> yang kita cari berada, kita memerlukan aplikasi untuk membantu kita mencari</w:t>
      </w:r>
      <w:r>
        <w:rPr>
          <w:rFonts w:ascii="Times New Roman" w:eastAsia="Times New Roman" w:hAnsi="Times New Roman" w:cs="Times New Roman"/>
          <w:sz w:val="24"/>
          <w:szCs w:val="24"/>
        </w:rPr>
        <w:t xml:space="preserve"> di mana file tersebut berada.</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EC24B2">
        <w:rPr>
          <w:rFonts w:ascii="Times New Roman" w:eastAsia="Times New Roman" w:hAnsi="Times New Roman" w:cs="Times New Roman"/>
          <w:sz w:val="24"/>
          <w:szCs w:val="24"/>
        </w:rPr>
        <w:t>Cara kerja Archie dapat dijelaskan sebagai berikut.</w:t>
      </w:r>
      <w:proofErr w:type="gramEnd"/>
      <w:r w:rsidRPr="00EC24B2">
        <w:rPr>
          <w:rFonts w:ascii="Times New Roman" w:eastAsia="Times New Roman" w:hAnsi="Times New Roman" w:cs="Times New Roman"/>
          <w:sz w:val="24"/>
          <w:szCs w:val="24"/>
        </w:rPr>
        <w:t xml:space="preserve"> </w:t>
      </w:r>
      <w:proofErr w:type="gramStart"/>
      <w:r w:rsidRPr="00EC24B2">
        <w:rPr>
          <w:rFonts w:ascii="Times New Roman" w:eastAsia="Times New Roman" w:hAnsi="Times New Roman" w:cs="Times New Roman"/>
          <w:sz w:val="24"/>
          <w:szCs w:val="24"/>
        </w:rPr>
        <w:t>Server Archie secara berkala melakukan anonymous ftp ke sejumlah FTP Server dan mengambil informasi daftar seluruh file yang ada pada FTP Server tersebut.</w:t>
      </w:r>
      <w:proofErr w:type="gramEnd"/>
      <w:r w:rsidRPr="00EC24B2">
        <w:rPr>
          <w:rFonts w:ascii="Times New Roman" w:eastAsia="Times New Roman" w:hAnsi="Times New Roman" w:cs="Times New Roman"/>
          <w:sz w:val="24"/>
          <w:szCs w:val="24"/>
        </w:rPr>
        <w:t xml:space="preserve"> Daftar ini disusun berdasarkan letak file dalam direktori/sub direktori, sehingga mudah untuk menemukan file tersebut. File-file yang berisi daftar file tiap FTP Server ini merupakan database dari Archie Server. Jika ada query ke Archie Server yang menanyakan suatu file, server mencari dalam daftar tadi dan mengirimkan seluruh jawaban yang berkaitan dengan file tersebut. Informasi yang diberikan adalah alamat FTP Server yang memiliki file tersebut dan letak file tersebut dalam struktur direktori. </w:t>
      </w:r>
    </w:p>
    <w:p w:rsidR="006A6736" w:rsidRDefault="006A6736" w:rsidP="006A6736">
      <w:pPr>
        <w:tabs>
          <w:tab w:val="left" w:pos="709"/>
        </w:tabs>
        <w:spacing w:after="0" w:line="360" w:lineRule="auto"/>
        <w:outlineLvl w:val="3"/>
        <w:rPr>
          <w:rFonts w:ascii="Times New Roman" w:eastAsia="Times New Roman" w:hAnsi="Times New Roman" w:cs="Times New Roman"/>
          <w:b/>
          <w:bCs/>
          <w:sz w:val="24"/>
          <w:szCs w:val="24"/>
        </w:rPr>
      </w:pPr>
    </w:p>
    <w:p w:rsidR="006A6736" w:rsidRPr="00EC24B2" w:rsidRDefault="006A6736" w:rsidP="006A6736">
      <w:pPr>
        <w:tabs>
          <w:tab w:val="left" w:pos="709"/>
        </w:tabs>
        <w:spacing w:after="0" w:line="360" w:lineRule="auto"/>
        <w:outlineLvl w:val="3"/>
        <w:rPr>
          <w:rFonts w:ascii="Times New Roman" w:eastAsia="Times New Roman" w:hAnsi="Times New Roman" w:cs="Times New Roman"/>
          <w:b/>
          <w:bCs/>
          <w:sz w:val="24"/>
          <w:szCs w:val="24"/>
        </w:rPr>
      </w:pPr>
      <w:r w:rsidRPr="00EC24B2">
        <w:rPr>
          <w:rFonts w:ascii="Times New Roman" w:eastAsia="Times New Roman" w:hAnsi="Times New Roman" w:cs="Times New Roman"/>
          <w:b/>
          <w:bCs/>
          <w:sz w:val="24"/>
          <w:szCs w:val="24"/>
        </w:rPr>
        <w:t xml:space="preserve">3. </w:t>
      </w:r>
      <w:r w:rsidRPr="00EC24B2">
        <w:rPr>
          <w:rFonts w:ascii="Times New Roman" w:eastAsia="Times New Roman" w:hAnsi="Times New Roman" w:cs="Times New Roman"/>
          <w:bCs/>
          <w:sz w:val="24"/>
          <w:szCs w:val="24"/>
        </w:rPr>
        <w:t>Wide Area Information Services (WAIS)</w:t>
      </w:r>
    </w:p>
    <w:p w:rsidR="006A6736" w:rsidRDefault="006A6736"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EC24B2">
        <w:rPr>
          <w:rFonts w:ascii="Times New Roman" w:eastAsia="Times New Roman" w:hAnsi="Times New Roman" w:cs="Times New Roman"/>
          <w:sz w:val="24"/>
          <w:szCs w:val="24"/>
        </w:rPr>
        <w:t>WAIS merupakan salah satu servis pada internet yang memungkinkan kita mencari melalaui materi yang terindeks dan menemukan dokumen/artikel berdasarkan isi artikel tersebut.</w:t>
      </w:r>
      <w:proofErr w:type="gramEnd"/>
      <w:r w:rsidRPr="00EC24B2">
        <w:rPr>
          <w:rFonts w:ascii="Times New Roman" w:eastAsia="Times New Roman" w:hAnsi="Times New Roman" w:cs="Times New Roman"/>
          <w:sz w:val="24"/>
          <w:szCs w:val="24"/>
        </w:rPr>
        <w:t xml:space="preserve"> </w:t>
      </w:r>
      <w:proofErr w:type="gramStart"/>
      <w:r w:rsidRPr="00EC24B2">
        <w:rPr>
          <w:rFonts w:ascii="Times New Roman" w:eastAsia="Times New Roman" w:hAnsi="Times New Roman" w:cs="Times New Roman"/>
          <w:sz w:val="24"/>
          <w:szCs w:val="24"/>
        </w:rPr>
        <w:t xml:space="preserve">Jadi pada dasarnya, WAIS memberikan layanan untuk mencari artikel yang berisi kata-kata kunci yang kita </w:t>
      </w:r>
      <w:r>
        <w:rPr>
          <w:rFonts w:ascii="Times New Roman" w:eastAsia="Times New Roman" w:hAnsi="Times New Roman" w:cs="Times New Roman"/>
          <w:sz w:val="24"/>
          <w:szCs w:val="24"/>
        </w:rPr>
        <w:t>ajukan sebagai dasar pencarian.</w:t>
      </w:r>
      <w:proofErr w:type="gramEnd"/>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EC24B2">
        <w:rPr>
          <w:rFonts w:ascii="Times New Roman" w:eastAsia="Times New Roman" w:hAnsi="Times New Roman" w:cs="Times New Roman"/>
          <w:sz w:val="24"/>
          <w:szCs w:val="24"/>
        </w:rPr>
        <w:t>Aplikasi WAIS biasanya berbasis text.</w:t>
      </w:r>
      <w:proofErr w:type="gramEnd"/>
      <w:r w:rsidRPr="00EC24B2">
        <w:rPr>
          <w:rFonts w:ascii="Times New Roman" w:eastAsia="Times New Roman" w:hAnsi="Times New Roman" w:cs="Times New Roman"/>
          <w:sz w:val="24"/>
          <w:szCs w:val="24"/>
        </w:rPr>
        <w:t xml:space="preserve"> </w:t>
      </w:r>
      <w:proofErr w:type="gramStart"/>
      <w:r w:rsidRPr="00EC24B2">
        <w:rPr>
          <w:rFonts w:ascii="Times New Roman" w:eastAsia="Times New Roman" w:hAnsi="Times New Roman" w:cs="Times New Roman"/>
          <w:sz w:val="24"/>
          <w:szCs w:val="24"/>
        </w:rPr>
        <w:t>Untuk membuat suatu dokumen dapat dicari melalaui WAIS Server, harus dibuat terlebih dahulu index dari dokumen tersebut.</w:t>
      </w:r>
      <w:proofErr w:type="gramEnd"/>
      <w:r w:rsidRPr="00EC24B2">
        <w:rPr>
          <w:rFonts w:ascii="Times New Roman" w:eastAsia="Times New Roman" w:hAnsi="Times New Roman" w:cs="Times New Roman"/>
          <w:sz w:val="24"/>
          <w:szCs w:val="24"/>
        </w:rPr>
        <w:t xml:space="preserve"> </w:t>
      </w:r>
      <w:proofErr w:type="gramStart"/>
      <w:r w:rsidRPr="00EC24B2">
        <w:rPr>
          <w:rFonts w:ascii="Times New Roman" w:eastAsia="Times New Roman" w:hAnsi="Times New Roman" w:cs="Times New Roman"/>
          <w:sz w:val="24"/>
          <w:szCs w:val="24"/>
        </w:rPr>
        <w:t xml:space="preserve">Setiap kata </w:t>
      </w:r>
      <w:r w:rsidRPr="00EC24B2">
        <w:rPr>
          <w:rFonts w:ascii="Times New Roman" w:eastAsia="Times New Roman" w:hAnsi="Times New Roman" w:cs="Times New Roman"/>
          <w:sz w:val="24"/>
          <w:szCs w:val="24"/>
        </w:rPr>
        <w:lastRenderedPageBreak/>
        <w:t>dalam dokumen tersebut diurut dan dihitung jumlahnya.</w:t>
      </w:r>
      <w:proofErr w:type="gramEnd"/>
      <w:r w:rsidRPr="00EC24B2">
        <w:rPr>
          <w:rFonts w:ascii="Times New Roman" w:eastAsia="Times New Roman" w:hAnsi="Times New Roman" w:cs="Times New Roman"/>
          <w:sz w:val="24"/>
          <w:szCs w:val="24"/>
        </w:rPr>
        <w:t xml:space="preserve"> Jika ada query dari client, index </w:t>
      </w:r>
      <w:proofErr w:type="gramStart"/>
      <w:r w:rsidRPr="00EC24B2">
        <w:rPr>
          <w:rFonts w:ascii="Times New Roman" w:eastAsia="Times New Roman" w:hAnsi="Times New Roman" w:cs="Times New Roman"/>
          <w:sz w:val="24"/>
          <w:szCs w:val="24"/>
        </w:rPr>
        <w:t>akan</w:t>
      </w:r>
      <w:proofErr w:type="gramEnd"/>
      <w:r w:rsidRPr="00EC24B2">
        <w:rPr>
          <w:rFonts w:ascii="Times New Roman" w:eastAsia="Times New Roman" w:hAnsi="Times New Roman" w:cs="Times New Roman"/>
          <w:sz w:val="24"/>
          <w:szCs w:val="24"/>
        </w:rPr>
        <w:t xml:space="preserve"> diperiksa dan hasilnya, yakni dokumen yang memiliki kata-kata tersebut ditampilkan. </w:t>
      </w:r>
      <w:proofErr w:type="gramStart"/>
      <w:r w:rsidRPr="00EC24B2">
        <w:rPr>
          <w:rFonts w:ascii="Times New Roman" w:eastAsia="Times New Roman" w:hAnsi="Times New Roman" w:cs="Times New Roman"/>
          <w:sz w:val="24"/>
          <w:szCs w:val="24"/>
        </w:rPr>
        <w:t>Karena kemungkinan ada banyak dokumen yang memiliki kata-kata yang kita ajukan, maka beberapa dokumen yang memiliki kata kunci tersebut diberi skor/nilai.</w:t>
      </w:r>
      <w:proofErr w:type="gramEnd"/>
      <w:r w:rsidRPr="00EC24B2">
        <w:rPr>
          <w:rFonts w:ascii="Times New Roman" w:eastAsia="Times New Roman" w:hAnsi="Times New Roman" w:cs="Times New Roman"/>
          <w:sz w:val="24"/>
          <w:szCs w:val="24"/>
        </w:rPr>
        <w:t xml:space="preserve"> Dokumen yang paling banyak mengandung kata-kata kunci </w:t>
      </w:r>
      <w:proofErr w:type="gramStart"/>
      <w:r w:rsidRPr="00EC24B2">
        <w:rPr>
          <w:rFonts w:ascii="Times New Roman" w:eastAsia="Times New Roman" w:hAnsi="Times New Roman" w:cs="Times New Roman"/>
          <w:sz w:val="24"/>
          <w:szCs w:val="24"/>
        </w:rPr>
        <w:t>akan</w:t>
      </w:r>
      <w:proofErr w:type="gramEnd"/>
      <w:r w:rsidRPr="00EC24B2">
        <w:rPr>
          <w:rFonts w:ascii="Times New Roman" w:eastAsia="Times New Roman" w:hAnsi="Times New Roman" w:cs="Times New Roman"/>
          <w:sz w:val="24"/>
          <w:szCs w:val="24"/>
        </w:rPr>
        <w:t xml:space="preserve"> mendapat skor tertinggi. </w:t>
      </w:r>
      <w:proofErr w:type="gramStart"/>
      <w:r w:rsidRPr="00EC24B2">
        <w:rPr>
          <w:rFonts w:ascii="Times New Roman" w:eastAsia="Times New Roman" w:hAnsi="Times New Roman" w:cs="Times New Roman"/>
          <w:sz w:val="24"/>
          <w:szCs w:val="24"/>
        </w:rPr>
        <w:t>Dengan demikian, user mendapatkan informasi kemungkinan terbesar dari bebarapa dokumen yang mengandung kumpulan kata yang diajukannya.</w:t>
      </w:r>
      <w:proofErr w:type="gramEnd"/>
      <w:r w:rsidRPr="00EC24B2">
        <w:rPr>
          <w:rFonts w:ascii="Times New Roman" w:eastAsia="Times New Roman" w:hAnsi="Times New Roman" w:cs="Times New Roman"/>
          <w:sz w:val="24"/>
          <w:szCs w:val="24"/>
        </w:rPr>
        <w:t xml:space="preserve"> </w:t>
      </w:r>
    </w:p>
    <w:p w:rsidR="006A6736" w:rsidRDefault="006A6736" w:rsidP="006A6736">
      <w:pPr>
        <w:tabs>
          <w:tab w:val="left" w:pos="709"/>
        </w:tabs>
        <w:spacing w:after="0" w:line="360" w:lineRule="auto"/>
        <w:outlineLvl w:val="3"/>
        <w:rPr>
          <w:rFonts w:ascii="Times New Roman" w:eastAsia="Times New Roman" w:hAnsi="Times New Roman" w:cs="Times New Roman"/>
          <w:b/>
          <w:bCs/>
          <w:sz w:val="24"/>
          <w:szCs w:val="24"/>
        </w:rPr>
      </w:pPr>
    </w:p>
    <w:p w:rsidR="006A6736" w:rsidRPr="00EC24B2" w:rsidRDefault="006A6736" w:rsidP="006A6736">
      <w:pPr>
        <w:tabs>
          <w:tab w:val="left" w:pos="709"/>
        </w:tabs>
        <w:spacing w:after="0" w:line="360" w:lineRule="auto"/>
        <w:outlineLvl w:val="3"/>
        <w:rPr>
          <w:rFonts w:ascii="Times New Roman" w:eastAsia="Times New Roman" w:hAnsi="Times New Roman" w:cs="Times New Roman"/>
          <w:b/>
          <w:bCs/>
          <w:sz w:val="24"/>
          <w:szCs w:val="24"/>
        </w:rPr>
      </w:pPr>
      <w:r w:rsidRPr="00EC24B2">
        <w:rPr>
          <w:rFonts w:ascii="Times New Roman" w:eastAsia="Times New Roman" w:hAnsi="Times New Roman" w:cs="Times New Roman"/>
          <w:b/>
          <w:bCs/>
          <w:sz w:val="24"/>
          <w:szCs w:val="24"/>
        </w:rPr>
        <w:t xml:space="preserve">4. </w:t>
      </w:r>
      <w:r w:rsidRPr="00EC24B2">
        <w:rPr>
          <w:rFonts w:ascii="Times New Roman" w:eastAsia="Times New Roman" w:hAnsi="Times New Roman" w:cs="Times New Roman"/>
          <w:bCs/>
          <w:sz w:val="24"/>
          <w:szCs w:val="24"/>
        </w:rPr>
        <w:t>FAX di Internet</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C24B2">
        <w:rPr>
          <w:rFonts w:ascii="Times New Roman" w:eastAsia="Times New Roman" w:hAnsi="Times New Roman" w:cs="Times New Roman"/>
          <w:sz w:val="24"/>
          <w:szCs w:val="24"/>
        </w:rPr>
        <w:t xml:space="preserve">Mesin FAX sebagai pengirim dan penerima berita tertulis melalaui telepon saat ini hampir dimiliki oleh semua </w:t>
      </w:r>
      <w:proofErr w:type="gramStart"/>
      <w:r w:rsidRPr="00EC24B2">
        <w:rPr>
          <w:rFonts w:ascii="Times New Roman" w:eastAsia="Times New Roman" w:hAnsi="Times New Roman" w:cs="Times New Roman"/>
          <w:sz w:val="24"/>
          <w:szCs w:val="24"/>
        </w:rPr>
        <w:t>kantor</w:t>
      </w:r>
      <w:proofErr w:type="gramEnd"/>
      <w:r w:rsidRPr="00EC24B2">
        <w:rPr>
          <w:rFonts w:ascii="Times New Roman" w:eastAsia="Times New Roman" w:hAnsi="Times New Roman" w:cs="Times New Roman"/>
          <w:sz w:val="24"/>
          <w:szCs w:val="24"/>
        </w:rPr>
        <w:t xml:space="preserve">. </w:t>
      </w:r>
      <w:proofErr w:type="gramStart"/>
      <w:r w:rsidRPr="00EC24B2">
        <w:rPr>
          <w:rFonts w:ascii="Times New Roman" w:eastAsia="Times New Roman" w:hAnsi="Times New Roman" w:cs="Times New Roman"/>
          <w:sz w:val="24"/>
          <w:szCs w:val="24"/>
        </w:rPr>
        <w:t>Melalaui gateway Internet FAX, pengiriman FAX dapat dilakukan melalaui e-mail.</w:t>
      </w:r>
      <w:proofErr w:type="gramEnd"/>
      <w:r w:rsidRPr="00EC24B2">
        <w:rPr>
          <w:rFonts w:ascii="Times New Roman" w:eastAsia="Times New Roman" w:hAnsi="Times New Roman" w:cs="Times New Roman"/>
          <w:sz w:val="24"/>
          <w:szCs w:val="24"/>
        </w:rPr>
        <w:t xml:space="preserve"> Gateway </w:t>
      </w:r>
      <w:proofErr w:type="gramStart"/>
      <w:r w:rsidRPr="00EC24B2">
        <w:rPr>
          <w:rFonts w:ascii="Times New Roman" w:eastAsia="Times New Roman" w:hAnsi="Times New Roman" w:cs="Times New Roman"/>
          <w:sz w:val="24"/>
          <w:szCs w:val="24"/>
        </w:rPr>
        <w:t>akan</w:t>
      </w:r>
      <w:proofErr w:type="gramEnd"/>
      <w:r w:rsidRPr="00EC24B2">
        <w:rPr>
          <w:rFonts w:ascii="Times New Roman" w:eastAsia="Times New Roman" w:hAnsi="Times New Roman" w:cs="Times New Roman"/>
          <w:sz w:val="24"/>
          <w:szCs w:val="24"/>
        </w:rPr>
        <w:t xml:space="preserve"> menerjemahkan pesan e-mail tersebut dan menghubungi mesin FAX tujuan melalui jalur telepon secara otomatis. </w:t>
      </w:r>
      <w:proofErr w:type="gramStart"/>
      <w:r w:rsidRPr="00EC24B2">
        <w:rPr>
          <w:rFonts w:ascii="Times New Roman" w:eastAsia="Times New Roman" w:hAnsi="Times New Roman" w:cs="Times New Roman"/>
          <w:sz w:val="24"/>
          <w:szCs w:val="24"/>
        </w:rPr>
        <w:t>Tentu saja, akses untuk ini terbatas (private).</w:t>
      </w:r>
      <w:proofErr w:type="gramEnd"/>
      <w:r w:rsidRPr="00EC24B2">
        <w:rPr>
          <w:rFonts w:ascii="Times New Roman" w:eastAsia="Times New Roman" w:hAnsi="Times New Roman" w:cs="Times New Roman"/>
          <w:sz w:val="24"/>
          <w:szCs w:val="24"/>
        </w:rPr>
        <w:t xml:space="preserve"> </w:t>
      </w:r>
    </w:p>
    <w:p w:rsidR="006A6736" w:rsidRDefault="006A6736" w:rsidP="006A6736">
      <w:pPr>
        <w:tabs>
          <w:tab w:val="left" w:pos="709"/>
        </w:tabs>
        <w:spacing w:after="0" w:line="360" w:lineRule="auto"/>
        <w:outlineLvl w:val="1"/>
        <w:rPr>
          <w:rFonts w:ascii="Times New Roman" w:eastAsia="Times New Roman" w:hAnsi="Times New Roman" w:cs="Times New Roman"/>
          <w:b/>
          <w:bCs/>
          <w:sz w:val="24"/>
          <w:szCs w:val="24"/>
        </w:rPr>
      </w:pPr>
    </w:p>
    <w:p w:rsidR="006A6736" w:rsidRPr="00EC24B2" w:rsidRDefault="006A6736" w:rsidP="006A6736">
      <w:pPr>
        <w:tabs>
          <w:tab w:val="left" w:pos="709"/>
        </w:tabs>
        <w:spacing w:after="0" w:line="360" w:lineRule="auto"/>
        <w:outlineLvl w:val="1"/>
        <w:rPr>
          <w:rFonts w:ascii="Times New Roman" w:eastAsia="Times New Roman" w:hAnsi="Times New Roman" w:cs="Times New Roman"/>
          <w:b/>
          <w:bCs/>
          <w:sz w:val="24"/>
          <w:szCs w:val="24"/>
        </w:rPr>
      </w:pPr>
      <w:r w:rsidRPr="00EC24B2">
        <w:rPr>
          <w:rFonts w:ascii="Times New Roman" w:eastAsia="Times New Roman" w:hAnsi="Times New Roman" w:cs="Times New Roman"/>
          <w:b/>
          <w:bCs/>
          <w:sz w:val="24"/>
          <w:szCs w:val="24"/>
        </w:rPr>
        <w:t>UDP</w:t>
      </w:r>
    </w:p>
    <w:p w:rsidR="006A6736" w:rsidRPr="00286CEE" w:rsidRDefault="006A6736" w:rsidP="00286CEE">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286CEE">
        <w:rPr>
          <w:rFonts w:ascii="Times New Roman" w:eastAsia="Times New Roman" w:hAnsi="Times New Roman" w:cs="Times New Roman"/>
          <w:bCs/>
          <w:sz w:val="24"/>
          <w:szCs w:val="24"/>
        </w:rPr>
        <w:t>Pengertian UDP</w:t>
      </w:r>
    </w:p>
    <w:p w:rsidR="006A6736" w:rsidRPr="00EC24B2" w:rsidRDefault="00286CEE"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6736" w:rsidRPr="00EC24B2">
        <w:rPr>
          <w:rFonts w:ascii="Times New Roman" w:eastAsia="Times New Roman" w:hAnsi="Times New Roman" w:cs="Times New Roman"/>
          <w:sz w:val="24"/>
          <w:szCs w:val="24"/>
        </w:rPr>
        <w:t xml:space="preserve">UDP, singkatan dari User Datagram Protocol, adalah salah satu protokol lapisan transpor TCP/IP yang mendukung komunikasi yang tidak andal (unreliable), tanpa koneksi (connectionless) antara host-host dalam jaringan yang menggunakan TCP/IP. </w:t>
      </w:r>
    </w:p>
    <w:p w:rsidR="00286CEE" w:rsidRDefault="00286CEE" w:rsidP="006A6736">
      <w:pPr>
        <w:tabs>
          <w:tab w:val="left" w:pos="709"/>
        </w:tabs>
        <w:spacing w:after="0" w:line="360" w:lineRule="auto"/>
        <w:outlineLvl w:val="2"/>
        <w:rPr>
          <w:rFonts w:ascii="Times New Roman" w:eastAsia="Times New Roman" w:hAnsi="Times New Roman" w:cs="Times New Roman"/>
          <w:b/>
          <w:bCs/>
          <w:sz w:val="24"/>
          <w:szCs w:val="24"/>
        </w:rPr>
      </w:pPr>
    </w:p>
    <w:p w:rsidR="006A6736" w:rsidRPr="00286CEE" w:rsidRDefault="006A6736" w:rsidP="00286CEE">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286CEE">
        <w:rPr>
          <w:rFonts w:ascii="Times New Roman" w:eastAsia="Times New Roman" w:hAnsi="Times New Roman" w:cs="Times New Roman"/>
          <w:bCs/>
          <w:sz w:val="24"/>
          <w:szCs w:val="24"/>
        </w:rPr>
        <w:t>Karakteristik UDP</w:t>
      </w:r>
    </w:p>
    <w:p w:rsidR="006A6736" w:rsidRPr="00EC24B2" w:rsidRDefault="00286CEE"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6736" w:rsidRPr="00EC24B2">
        <w:rPr>
          <w:rFonts w:ascii="Times New Roman" w:eastAsia="Times New Roman" w:hAnsi="Times New Roman" w:cs="Times New Roman"/>
          <w:sz w:val="24"/>
          <w:szCs w:val="24"/>
        </w:rPr>
        <w:t xml:space="preserve">Karakteristik dari UDP antara lain, </w:t>
      </w:r>
      <w:proofErr w:type="gramStart"/>
      <w:r w:rsidR="006A6736" w:rsidRPr="00EC24B2">
        <w:rPr>
          <w:rFonts w:ascii="Times New Roman" w:eastAsia="Times New Roman" w:hAnsi="Times New Roman" w:cs="Times New Roman"/>
          <w:sz w:val="24"/>
          <w:szCs w:val="24"/>
        </w:rPr>
        <w:t>yaitu :</w:t>
      </w:r>
      <w:proofErr w:type="gramEnd"/>
      <w:r w:rsidR="006A6736" w:rsidRPr="00EC24B2">
        <w:rPr>
          <w:rFonts w:ascii="Times New Roman" w:eastAsia="Times New Roman" w:hAnsi="Times New Roman" w:cs="Times New Roman"/>
          <w:sz w:val="24"/>
          <w:szCs w:val="24"/>
        </w:rPr>
        <w:t xml:space="preserve"> </w:t>
      </w:r>
    </w:p>
    <w:p w:rsidR="006A6736" w:rsidRPr="00EC24B2" w:rsidRDefault="006A6736" w:rsidP="006A6736">
      <w:pPr>
        <w:numPr>
          <w:ilvl w:val="0"/>
          <w:numId w:val="8"/>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 xml:space="preserve">Connectionless (tanpa koneksi): Pesan-pesan UDP </w:t>
      </w:r>
      <w:proofErr w:type="gramStart"/>
      <w:r w:rsidRPr="00EC24B2">
        <w:rPr>
          <w:rFonts w:ascii="Times New Roman" w:eastAsia="Times New Roman" w:hAnsi="Times New Roman" w:cs="Times New Roman"/>
          <w:sz w:val="24"/>
          <w:szCs w:val="24"/>
        </w:rPr>
        <w:t>akan</w:t>
      </w:r>
      <w:proofErr w:type="gramEnd"/>
      <w:r w:rsidRPr="00EC24B2">
        <w:rPr>
          <w:rFonts w:ascii="Times New Roman" w:eastAsia="Times New Roman" w:hAnsi="Times New Roman" w:cs="Times New Roman"/>
          <w:sz w:val="24"/>
          <w:szCs w:val="24"/>
        </w:rPr>
        <w:t xml:space="preserve"> dikirimkan tanpa harus dilakukan proses negosiasi koneksi antara dua host yang hendak berukar informasi.</w:t>
      </w:r>
    </w:p>
    <w:p w:rsidR="006A6736" w:rsidRPr="00EC24B2" w:rsidRDefault="006A6736" w:rsidP="006A6736">
      <w:pPr>
        <w:numPr>
          <w:ilvl w:val="0"/>
          <w:numId w:val="8"/>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 xml:space="preserve">Unreliable (tidak andal): Pesan-pesan UDP </w:t>
      </w:r>
      <w:proofErr w:type="gramStart"/>
      <w:r w:rsidRPr="00EC24B2">
        <w:rPr>
          <w:rFonts w:ascii="Times New Roman" w:eastAsia="Times New Roman" w:hAnsi="Times New Roman" w:cs="Times New Roman"/>
          <w:sz w:val="24"/>
          <w:szCs w:val="24"/>
        </w:rPr>
        <w:t>akan</w:t>
      </w:r>
      <w:proofErr w:type="gramEnd"/>
      <w:r w:rsidRPr="00EC24B2">
        <w:rPr>
          <w:rFonts w:ascii="Times New Roman" w:eastAsia="Times New Roman" w:hAnsi="Times New Roman" w:cs="Times New Roman"/>
          <w:sz w:val="24"/>
          <w:szCs w:val="24"/>
        </w:rPr>
        <w:t xml:space="preserve"> dikirimkan sebagai datagram tanpa adanya nomor urut atau pesan acknowledgment. Protokol lapisan aplikasi yang berjalan di atas UDP harus melakukan pemulihan terhadap pesan-pesan yang hilang selama transmisi. Umumnya, protokol lapisan aplikasi yang berjalan di atas UDP mengimplementasikan layanan keandalan mereka masing-masing, atau mengirim pesan secara periodik atau dengan menggunakan waktu yang telah didefinisikan.</w:t>
      </w:r>
    </w:p>
    <w:p w:rsidR="006A6736" w:rsidRPr="00EC24B2" w:rsidRDefault="006A6736" w:rsidP="006A6736">
      <w:pPr>
        <w:numPr>
          <w:ilvl w:val="0"/>
          <w:numId w:val="8"/>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lastRenderedPageBreak/>
        <w:t>UDP menyediakan mekanisme untuk mengirim pesan-pesan ke sebuah protokol lapisan aplikasi atau proses tertentu di dalam sebuah host dalam jaringan yang menggunakan TCP/IP. HeaderUDP berisi field Source Process Identification dan Destination Process Identification.</w:t>
      </w:r>
    </w:p>
    <w:p w:rsidR="006A6736" w:rsidRPr="00EC24B2" w:rsidRDefault="006A6736" w:rsidP="006A6736">
      <w:pPr>
        <w:numPr>
          <w:ilvl w:val="0"/>
          <w:numId w:val="8"/>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UDP menyediakan penghitungan checksum berukuran 16-bit terhadap keseluruhan pesan UDP.</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p>
    <w:p w:rsidR="006A6736" w:rsidRPr="00286CEE" w:rsidRDefault="006A6736" w:rsidP="00286CEE">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286CEE">
        <w:rPr>
          <w:rFonts w:ascii="Times New Roman" w:eastAsia="Times New Roman" w:hAnsi="Times New Roman" w:cs="Times New Roman"/>
          <w:bCs/>
          <w:sz w:val="24"/>
          <w:szCs w:val="24"/>
        </w:rPr>
        <w:t>Kegunaan UDP:</w:t>
      </w:r>
    </w:p>
    <w:p w:rsidR="006A6736" w:rsidRPr="00EC24B2" w:rsidRDefault="00286CEE"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6736" w:rsidRPr="00EC24B2">
        <w:rPr>
          <w:rFonts w:ascii="Times New Roman" w:eastAsia="Times New Roman" w:hAnsi="Times New Roman" w:cs="Times New Roman"/>
          <w:sz w:val="24"/>
          <w:szCs w:val="24"/>
        </w:rPr>
        <w:t xml:space="preserve">UDP sering digunakan dalam beberapa tugas berikut: </w:t>
      </w:r>
    </w:p>
    <w:p w:rsidR="006A6736" w:rsidRPr="00EC24B2" w:rsidRDefault="006A6736" w:rsidP="006A6736">
      <w:pPr>
        <w:numPr>
          <w:ilvl w:val="0"/>
          <w:numId w:val="9"/>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 xml:space="preserve">Protokol yang “ringan” (lightweight): Untuk menghemat sumber daya memori dan prosesor, beberapa protokol lapisan aplikasi membutuhkan penggunaan protokol yang ringan yang dapat melakukan fungsi-fungsi spesifik dengan saling bertukar pesan. Contoh dari protokol yang ringan adalah fungsi query </w:t>
      </w:r>
      <w:proofErr w:type="gramStart"/>
      <w:r w:rsidRPr="00EC24B2">
        <w:rPr>
          <w:rFonts w:ascii="Times New Roman" w:eastAsia="Times New Roman" w:hAnsi="Times New Roman" w:cs="Times New Roman"/>
          <w:sz w:val="24"/>
          <w:szCs w:val="24"/>
        </w:rPr>
        <w:t>nama</w:t>
      </w:r>
      <w:proofErr w:type="gramEnd"/>
      <w:r w:rsidRPr="00EC24B2">
        <w:rPr>
          <w:rFonts w:ascii="Times New Roman" w:eastAsia="Times New Roman" w:hAnsi="Times New Roman" w:cs="Times New Roman"/>
          <w:sz w:val="24"/>
          <w:szCs w:val="24"/>
        </w:rPr>
        <w:t xml:space="preserve"> dalam protokol lapisan aplikasi Domain Name System.</w:t>
      </w:r>
    </w:p>
    <w:p w:rsidR="006A6736" w:rsidRPr="00EC24B2" w:rsidRDefault="006A6736" w:rsidP="006A6736">
      <w:pPr>
        <w:numPr>
          <w:ilvl w:val="0"/>
          <w:numId w:val="9"/>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Protokol lapisan aplikasi yang mengimplementasikan layanan keandalan: Jika protokol lapisan aplikasi menyediakan layanan transfer data yang andal, maka kebutuhan terhadap keandalan yang ditawarkan oleh TCP pun menjadi tidak ada. Contoh dari protokol seperti ini adalah Trivial File Transfer Protocol (TFTP) dan Network File System (NFS)</w:t>
      </w:r>
    </w:p>
    <w:p w:rsidR="006A6736" w:rsidRPr="00EC24B2" w:rsidRDefault="006A6736" w:rsidP="006A6736">
      <w:pPr>
        <w:numPr>
          <w:ilvl w:val="0"/>
          <w:numId w:val="9"/>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Protokol yang tidak membutuhkan keandalan. Contoh protokol ini adalah protokol Routing Information Protocol (RIP).</w:t>
      </w:r>
    </w:p>
    <w:p w:rsidR="006A6736" w:rsidRPr="00EC24B2" w:rsidRDefault="006A6736" w:rsidP="006A6736">
      <w:pPr>
        <w:numPr>
          <w:ilvl w:val="0"/>
          <w:numId w:val="9"/>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 xml:space="preserve">Transmisi broadcast: Karena UDP merupakan protokol yang tidak perlu membuat koneksi terlebih dahulu dengan sebuah host tertentu, maka transmisi broadcast pun dimungkinkan. Sebuah protokol lapisan aplikasi dapat mengirimkan paket data ke beberapa tujuan dengan menggunakan alamat multicast atau broadcast. Hal ini kontras dengan protokol TCP yang hanya dapat mengirimkan transmisi one-to-one. Contoh: query </w:t>
      </w:r>
      <w:proofErr w:type="gramStart"/>
      <w:r w:rsidRPr="00EC24B2">
        <w:rPr>
          <w:rFonts w:ascii="Times New Roman" w:eastAsia="Times New Roman" w:hAnsi="Times New Roman" w:cs="Times New Roman"/>
          <w:sz w:val="24"/>
          <w:szCs w:val="24"/>
        </w:rPr>
        <w:t>nama</w:t>
      </w:r>
      <w:proofErr w:type="gramEnd"/>
      <w:r w:rsidRPr="00EC24B2">
        <w:rPr>
          <w:rFonts w:ascii="Times New Roman" w:eastAsia="Times New Roman" w:hAnsi="Times New Roman" w:cs="Times New Roman"/>
          <w:sz w:val="24"/>
          <w:szCs w:val="24"/>
        </w:rPr>
        <w:t xml:space="preserve"> dalam protokol NetBIOS Name Service.</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p>
    <w:p w:rsidR="006A6736" w:rsidRPr="00286CEE" w:rsidRDefault="006A6736" w:rsidP="00286CEE">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286CEE">
        <w:rPr>
          <w:rFonts w:ascii="Times New Roman" w:eastAsia="Times New Roman" w:hAnsi="Times New Roman" w:cs="Times New Roman"/>
          <w:bCs/>
          <w:sz w:val="24"/>
          <w:szCs w:val="24"/>
        </w:rPr>
        <w:t>Kelemahan UDP</w:t>
      </w:r>
    </w:p>
    <w:p w:rsidR="006A6736" w:rsidRPr="00EC24B2" w:rsidRDefault="006A6736" w:rsidP="006A6736">
      <w:pPr>
        <w:numPr>
          <w:ilvl w:val="0"/>
          <w:numId w:val="10"/>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UDP tidak menyediakan mekanisme penyanggaan (buffering) dari data yang masuk ataupun data yang keluar. Tugas buffering merupakan tugas yang harus diimplementasikan oleh protokol lapisan aplikasi yang berjalan di atas UDP.</w:t>
      </w:r>
    </w:p>
    <w:p w:rsidR="006A6736" w:rsidRPr="00EC24B2" w:rsidRDefault="006A6736" w:rsidP="006A6736">
      <w:pPr>
        <w:numPr>
          <w:ilvl w:val="0"/>
          <w:numId w:val="10"/>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lastRenderedPageBreak/>
        <w:t>UDP tidak menyediakan mekanisme segmentasi data yang besar ke dalam segmen-segmen data, seperti yang terjadi dalam protokol TCP. Karena itulah, protokol lapisan aplikasi yang berjalan di atas UDP harus mengirimkan data yang berukuran kecil (tidak lebih besar dari nilai Maximum Transfer Unit/MTU) yang dimiliki oleh sebuah antarmuka di mana data tersebut dikirim. Karena, jika ukuran paket data yang dikirim lebih besar dibandingkan nilai MTU, paket data yang dikirimkan bisa saja terpecah menjadi beberapa fragmen yang akhirnya tidak jadi terkirim dengan benar.</w:t>
      </w:r>
    </w:p>
    <w:p w:rsidR="006A6736" w:rsidRPr="00EC24B2" w:rsidRDefault="006A6736" w:rsidP="006A6736">
      <w:pPr>
        <w:numPr>
          <w:ilvl w:val="0"/>
          <w:numId w:val="10"/>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UDP tidak menyediakan mekanisme flow-control, seperti yang dimiliki oleh TCP.</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p>
    <w:p w:rsidR="006A6736" w:rsidRPr="00286CEE" w:rsidRDefault="006A6736" w:rsidP="00286CEE">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286CEE">
        <w:rPr>
          <w:rFonts w:ascii="Times New Roman" w:eastAsia="Times New Roman" w:hAnsi="Times New Roman" w:cs="Times New Roman"/>
          <w:bCs/>
          <w:sz w:val="24"/>
          <w:szCs w:val="24"/>
        </w:rPr>
        <w:t>Header UDP</w:t>
      </w:r>
    </w:p>
    <w:p w:rsidR="006A6736" w:rsidRPr="00EC24B2" w:rsidRDefault="00286CEE"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6A6736" w:rsidRPr="00EC24B2">
        <w:rPr>
          <w:rFonts w:ascii="Times New Roman" w:eastAsia="Times New Roman" w:hAnsi="Times New Roman" w:cs="Times New Roman"/>
          <w:sz w:val="24"/>
          <w:szCs w:val="24"/>
        </w:rPr>
        <w:t>Header UDP diwujudkan sebagai sebuah header dengan 4 buah field memiliki ukuran yang tetap.</w:t>
      </w:r>
      <w:proofErr w:type="gramEnd"/>
      <w:r w:rsidR="006A6736" w:rsidRPr="00EC24B2">
        <w:rPr>
          <w:rFonts w:ascii="Times New Roman" w:eastAsia="Times New Roman" w:hAnsi="Times New Roman" w:cs="Times New Roman"/>
          <w:sz w:val="24"/>
          <w:szCs w:val="24"/>
        </w:rPr>
        <w:t xml:space="preserve"> </w:t>
      </w:r>
    </w:p>
    <w:p w:rsidR="00286CEE" w:rsidRDefault="00286CEE" w:rsidP="006A6736">
      <w:pPr>
        <w:tabs>
          <w:tab w:val="left" w:pos="709"/>
        </w:tabs>
        <w:spacing w:after="0" w:line="360" w:lineRule="auto"/>
        <w:outlineLvl w:val="2"/>
        <w:rPr>
          <w:rFonts w:ascii="Times New Roman" w:eastAsia="Times New Roman" w:hAnsi="Times New Roman" w:cs="Times New Roman"/>
          <w:b/>
          <w:bCs/>
          <w:sz w:val="24"/>
          <w:szCs w:val="24"/>
        </w:rPr>
      </w:pPr>
    </w:p>
    <w:p w:rsidR="006A6736" w:rsidRPr="00286CEE" w:rsidRDefault="006A6736" w:rsidP="00286CEE">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286CEE">
        <w:rPr>
          <w:rFonts w:ascii="Times New Roman" w:eastAsia="Times New Roman" w:hAnsi="Times New Roman" w:cs="Times New Roman"/>
          <w:bCs/>
          <w:sz w:val="24"/>
          <w:szCs w:val="24"/>
        </w:rPr>
        <w:t>Port UDP</w:t>
      </w:r>
    </w:p>
    <w:p w:rsidR="006A6736" w:rsidRPr="00EC24B2" w:rsidRDefault="00286CEE"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6A6736" w:rsidRPr="00EC24B2">
        <w:rPr>
          <w:rFonts w:ascii="Times New Roman" w:eastAsia="Times New Roman" w:hAnsi="Times New Roman" w:cs="Times New Roman"/>
          <w:sz w:val="24"/>
          <w:szCs w:val="24"/>
        </w:rPr>
        <w:t>Seperti halnya TCP, UDP juga memiliki saluran untuk mengirimkan informasi antar host, yang disebut dengan UDP Port.</w:t>
      </w:r>
      <w:proofErr w:type="gramEnd"/>
      <w:r w:rsidR="006A6736" w:rsidRPr="00EC24B2">
        <w:rPr>
          <w:rFonts w:ascii="Times New Roman" w:eastAsia="Times New Roman" w:hAnsi="Times New Roman" w:cs="Times New Roman"/>
          <w:sz w:val="24"/>
          <w:szCs w:val="24"/>
        </w:rPr>
        <w:t xml:space="preserve"> </w:t>
      </w:r>
      <w:proofErr w:type="gramStart"/>
      <w:r w:rsidR="006A6736" w:rsidRPr="00EC24B2">
        <w:rPr>
          <w:rFonts w:ascii="Times New Roman" w:eastAsia="Times New Roman" w:hAnsi="Times New Roman" w:cs="Times New Roman"/>
          <w:sz w:val="24"/>
          <w:szCs w:val="24"/>
        </w:rPr>
        <w:t>Untuk menggunakan protokol UDP, sebuah aplikasi harus menyediakan alamat IP dan nomor UDP Port dari host yang dituju.</w:t>
      </w:r>
      <w:proofErr w:type="gramEnd"/>
      <w:r w:rsidR="006A6736" w:rsidRPr="00EC24B2">
        <w:rPr>
          <w:rFonts w:ascii="Times New Roman" w:eastAsia="Times New Roman" w:hAnsi="Times New Roman" w:cs="Times New Roman"/>
          <w:sz w:val="24"/>
          <w:szCs w:val="24"/>
        </w:rPr>
        <w:t xml:space="preserve"> Sebuah UDP port berfungsi sebagai sebuah multiplexed message queue, yang berarti bahwa UDP port tersebut dapat menerima beberapa pesan secara sekaligus. Setiap port diidentifikasi dengan nomor yang unik, seperti halnya TCP, tetapi meskipun begitu, UDP Port berbeda dengan TCP Port meskipun memiliki nomor port yang sama. </w:t>
      </w:r>
      <w:proofErr w:type="gramStart"/>
      <w:r w:rsidR="006A6736" w:rsidRPr="00EC24B2">
        <w:rPr>
          <w:rFonts w:ascii="Times New Roman" w:eastAsia="Times New Roman" w:hAnsi="Times New Roman" w:cs="Times New Roman"/>
          <w:sz w:val="24"/>
          <w:szCs w:val="24"/>
        </w:rPr>
        <w:t>Tabel di bawah ini mendaftarkan beberapa UDP port yang telah dikenal secara luas.</w:t>
      </w:r>
      <w:proofErr w:type="gramEnd"/>
      <w:r w:rsidR="006A6736" w:rsidRPr="00EC24B2">
        <w:rPr>
          <w:rFonts w:ascii="Times New Roman" w:eastAsia="Times New Roman" w:hAnsi="Times New Roman" w:cs="Times New Roman"/>
          <w:sz w:val="24"/>
          <w:szCs w:val="24"/>
        </w:rPr>
        <w:t xml:space="preserve"> </w:t>
      </w:r>
    </w:p>
    <w:p w:rsidR="006A6736" w:rsidRPr="00EC24B2" w:rsidRDefault="006A6736" w:rsidP="006A6736">
      <w:pPr>
        <w:tabs>
          <w:tab w:val="left" w:pos="709"/>
        </w:tabs>
        <w:spacing w:after="0" w:line="360" w:lineRule="auto"/>
        <w:outlineLvl w:val="2"/>
        <w:rPr>
          <w:rFonts w:ascii="Times New Roman" w:eastAsia="Times New Roman" w:hAnsi="Times New Roman" w:cs="Times New Roman"/>
          <w:b/>
          <w:bCs/>
          <w:sz w:val="24"/>
          <w:szCs w:val="24"/>
        </w:rPr>
      </w:pPr>
      <w:r w:rsidRPr="00EC24B2">
        <w:rPr>
          <w:rFonts w:ascii="Times New Roman" w:eastAsia="Times New Roman" w:hAnsi="Times New Roman" w:cs="Times New Roman"/>
          <w:b/>
          <w:bCs/>
          <w:sz w:val="24"/>
          <w:szCs w:val="24"/>
        </w:rPr>
        <w:t>Kelemahan UDP</w:t>
      </w:r>
    </w:p>
    <w:p w:rsidR="006A6736" w:rsidRPr="00EC24B2" w:rsidRDefault="006A6736" w:rsidP="006A6736">
      <w:pPr>
        <w:numPr>
          <w:ilvl w:val="0"/>
          <w:numId w:val="11"/>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UDP tidak menyediakan mekanisme penyanggaan (buffering) dari data yang masuk ataupun data yang keluar. Tugas buffering merupakan tugas yang harus diimplementasikan oleh protokol lapisan aplikasi yang berjalan di atas UDP.</w:t>
      </w:r>
    </w:p>
    <w:p w:rsidR="006A6736" w:rsidRPr="00EC24B2" w:rsidRDefault="006A6736" w:rsidP="006A6736">
      <w:pPr>
        <w:numPr>
          <w:ilvl w:val="0"/>
          <w:numId w:val="11"/>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 xml:space="preserve">UDP tidak menyediakan mekanisme segmentasi data yang besar ke dalam segmen-segmen data, seperti yang terjadi dalam protokol TCP. Karena itulah, protokol lapisan aplikasi yang berjalan di atas UDP harus mengirimkan data yang berukuran kecil (tidak lebih besar dari nilai Maximum Transfer Unit/MTU) yang dimiliki oleh sebuah antarmuka di mana data tersebut dikirim. Karena, jika ukuran paket data yang dikirim </w:t>
      </w:r>
      <w:r w:rsidRPr="00EC24B2">
        <w:rPr>
          <w:rFonts w:ascii="Times New Roman" w:eastAsia="Times New Roman" w:hAnsi="Times New Roman" w:cs="Times New Roman"/>
          <w:sz w:val="24"/>
          <w:szCs w:val="24"/>
        </w:rPr>
        <w:lastRenderedPageBreak/>
        <w:t>lebih besar dibandingkan nilai MTU, paket data yang dikirimkan bisa saja terpecah menjadi beberapa fragmen yang akhirnya tidak jadi terkirim dengan benar.</w:t>
      </w:r>
    </w:p>
    <w:p w:rsidR="006A6736" w:rsidRPr="00EC24B2" w:rsidRDefault="006A6736" w:rsidP="006A6736">
      <w:pPr>
        <w:numPr>
          <w:ilvl w:val="0"/>
          <w:numId w:val="11"/>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UDP tidak menyediakan mekanisme flow-control, seperti yang dimiliki oleh TCP.</w:t>
      </w:r>
    </w:p>
    <w:p w:rsidR="006A6736" w:rsidRPr="00EC24B2" w:rsidRDefault="006A6736" w:rsidP="006A6736">
      <w:pPr>
        <w:tabs>
          <w:tab w:val="left" w:pos="709"/>
        </w:tabs>
        <w:spacing w:after="0" w:line="360" w:lineRule="auto"/>
        <w:rPr>
          <w:rFonts w:ascii="Times New Roman" w:eastAsia="Times New Roman" w:hAnsi="Times New Roman" w:cs="Times New Roman"/>
          <w:sz w:val="24"/>
          <w:szCs w:val="24"/>
        </w:rPr>
      </w:pPr>
    </w:p>
    <w:p w:rsidR="006A6736" w:rsidRPr="00286CEE" w:rsidRDefault="006A6736" w:rsidP="00286CEE">
      <w:pPr>
        <w:pStyle w:val="ListParagraph"/>
        <w:numPr>
          <w:ilvl w:val="0"/>
          <w:numId w:val="13"/>
        </w:numPr>
        <w:tabs>
          <w:tab w:val="left" w:pos="709"/>
        </w:tabs>
        <w:spacing w:after="0" w:line="360" w:lineRule="auto"/>
        <w:outlineLvl w:val="2"/>
        <w:rPr>
          <w:rFonts w:ascii="Times New Roman" w:eastAsia="Times New Roman" w:hAnsi="Times New Roman" w:cs="Times New Roman"/>
          <w:bCs/>
          <w:sz w:val="24"/>
          <w:szCs w:val="24"/>
        </w:rPr>
      </w:pPr>
      <w:r w:rsidRPr="00286CEE">
        <w:rPr>
          <w:rFonts w:ascii="Times New Roman" w:eastAsia="Times New Roman" w:hAnsi="Times New Roman" w:cs="Times New Roman"/>
          <w:bCs/>
          <w:sz w:val="24"/>
          <w:szCs w:val="24"/>
        </w:rPr>
        <w:t>Aplikasi yang Menggunakan UDP:</w:t>
      </w:r>
    </w:p>
    <w:p w:rsidR="006A6736" w:rsidRPr="00EC24B2" w:rsidRDefault="00286CEE" w:rsidP="006A6736">
      <w:pPr>
        <w:tabs>
          <w:tab w:val="left" w:pos="70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6736" w:rsidRPr="00EC24B2">
        <w:rPr>
          <w:rFonts w:ascii="Times New Roman" w:eastAsia="Times New Roman" w:hAnsi="Times New Roman" w:cs="Times New Roman"/>
          <w:sz w:val="24"/>
          <w:szCs w:val="24"/>
        </w:rPr>
        <w:t xml:space="preserve">Digunakan untuk multimedia streaming, yang sangat memberikan toleransi kehilangan segment cukup baik dan yang sangat tidak sensitive terhadap kerusakan atau kehilangan segment </w:t>
      </w:r>
      <w:r w:rsidR="006A6736" w:rsidRPr="00EC24B2">
        <w:rPr>
          <w:rFonts w:ascii="Times New Roman" w:eastAsia="Times New Roman" w:hAnsi="Times New Roman" w:cs="Times New Roman"/>
          <w:sz w:val="24"/>
          <w:szCs w:val="24"/>
        </w:rPr>
        <w:br/>
        <w:t xml:space="preserve">Contoh protokol aplikasi yang menggunakan </w:t>
      </w:r>
      <w:proofErr w:type="gramStart"/>
      <w:r w:rsidR="006A6736" w:rsidRPr="00EC24B2">
        <w:rPr>
          <w:rFonts w:ascii="Times New Roman" w:eastAsia="Times New Roman" w:hAnsi="Times New Roman" w:cs="Times New Roman"/>
          <w:sz w:val="24"/>
          <w:szCs w:val="24"/>
        </w:rPr>
        <w:t>UDP :</w:t>
      </w:r>
      <w:proofErr w:type="gramEnd"/>
      <w:r w:rsidR="006A6736" w:rsidRPr="00EC24B2">
        <w:rPr>
          <w:rFonts w:ascii="Times New Roman" w:eastAsia="Times New Roman" w:hAnsi="Times New Roman" w:cs="Times New Roman"/>
          <w:sz w:val="24"/>
          <w:szCs w:val="24"/>
        </w:rPr>
        <w:t xml:space="preserve"> </w:t>
      </w:r>
    </w:p>
    <w:p w:rsidR="006A6736" w:rsidRPr="00EC24B2" w:rsidRDefault="006A6736" w:rsidP="006A6736">
      <w:pPr>
        <w:numPr>
          <w:ilvl w:val="0"/>
          <w:numId w:val="12"/>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DNS (Domain Name System) 53</w:t>
      </w:r>
    </w:p>
    <w:p w:rsidR="006A6736" w:rsidRPr="00EC24B2" w:rsidRDefault="006A6736" w:rsidP="006A6736">
      <w:pPr>
        <w:numPr>
          <w:ilvl w:val="0"/>
          <w:numId w:val="12"/>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SNMP, (Simple Network Management Protocol) 161, 162</w:t>
      </w:r>
    </w:p>
    <w:p w:rsidR="006A6736" w:rsidRPr="00EC24B2" w:rsidRDefault="006A6736" w:rsidP="006A6736">
      <w:pPr>
        <w:numPr>
          <w:ilvl w:val="0"/>
          <w:numId w:val="12"/>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TFTP (Trivial File Transfer Protocol) 69</w:t>
      </w:r>
    </w:p>
    <w:p w:rsidR="006A6736" w:rsidRPr="00EC24B2" w:rsidRDefault="006A6736" w:rsidP="006A6736">
      <w:pPr>
        <w:numPr>
          <w:ilvl w:val="0"/>
          <w:numId w:val="12"/>
        </w:numPr>
        <w:tabs>
          <w:tab w:val="clear" w:pos="720"/>
          <w:tab w:val="left" w:pos="709"/>
        </w:tabs>
        <w:spacing w:after="0" w:line="360" w:lineRule="auto"/>
        <w:rPr>
          <w:rFonts w:ascii="Times New Roman" w:eastAsia="Times New Roman" w:hAnsi="Times New Roman" w:cs="Times New Roman"/>
          <w:sz w:val="24"/>
          <w:szCs w:val="24"/>
        </w:rPr>
      </w:pPr>
      <w:r w:rsidRPr="00EC24B2">
        <w:rPr>
          <w:rFonts w:ascii="Times New Roman" w:eastAsia="Times New Roman" w:hAnsi="Times New Roman" w:cs="Times New Roman"/>
          <w:sz w:val="24"/>
          <w:szCs w:val="24"/>
        </w:rPr>
        <w:t>SunRPC port 111.</w:t>
      </w:r>
    </w:p>
    <w:p w:rsidR="006A6736" w:rsidRDefault="006A6736" w:rsidP="006A6736">
      <w:pPr>
        <w:tabs>
          <w:tab w:val="left" w:pos="709"/>
        </w:tabs>
      </w:pPr>
    </w:p>
    <w:p w:rsidR="00286CEE" w:rsidRDefault="00286CEE" w:rsidP="00286CEE">
      <w:pPr>
        <w:pStyle w:val="NormalWeb"/>
        <w:tabs>
          <w:tab w:val="left" w:pos="709"/>
        </w:tabs>
        <w:spacing w:before="0" w:beforeAutospacing="0" w:after="0" w:afterAutospacing="0" w:line="360" w:lineRule="auto"/>
      </w:pPr>
      <w:r>
        <w:tab/>
      </w:r>
      <w:r w:rsidRPr="00D86FC0">
        <w:t>Berikut adalah daftar protocol/port yang biasanya digunaka</w:t>
      </w:r>
      <w:r>
        <w:t>n untuk service system tertentu:</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Protocol 47 – GRE – GRE (IP protocol 47) Routing and Remote Access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Protocol 50 – ESP – IPsec ESP (IP protocol 50) Routing and Remote Access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Protocol 51 – n/a AH IPsec AH (IP protocol 51) Routing and Remote Access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7 – Echo Simple TCP/IP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7 – Echo Simple TCP/IP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9 – Discard Simple TCP/IP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9 – Discard Simple TCP/IP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 – Daytime Simple TCP/IP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13 – Daytime Simple TCP/IP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17 – Quotd Simple TCP/IP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17 – Quotd Simple TCP/IP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19 – Chargen Simple TCP/IP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19 – Chargen Simple TCP/IP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20 – FTP default data FTP Publishing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21 – FTP control FTP Publishing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21 – FTP control Application Layer Gateway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lastRenderedPageBreak/>
        <w:t>TCP Port 23 – Telnet Telnet</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25 – SMTP Simple Mail Transfer Protocol</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25 – SMTP Simple Mail Transfer Protocol</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25 – SMTP Exchange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25 – SMTP Exchange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42 – WINS Replication Windows Internet Name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42 – WINS Replication Windows Internet Name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53 – DNS DNS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53 – DNS DNS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53 – DNS Internet Connection Firewall/Internet Connection Sharing</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53 – DNS Internet Connection Firewall/Internet Connection Sharing</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67 – DHCP Server DHCP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67 – DHCP Server Internet Connection Firewall/Internet Connection Sharing</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69 – TFTP Trivial FTP Daemon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80 – HTTP Windows Media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80 – HTTP World Wide Web Publishing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80 – HTTP SharePoint Portal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88 – Kerberos Kerberos Key Distribution Center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88 – Kerberos Kerberos Key Distribution Center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102 – X.400 Microsoft Exchange MTA Stacks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110 – POP3 Microsoft POP3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110 – POP3 Exchange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119 – NNTP Network News Transfer Protocol</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123 – NTP Windows Time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123 – SNTP Windows Time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135 – RPC Message Queuing</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135 – RPC Remote Procedure Call</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135 – RPC Exchange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135 – RPC Certificate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135 – RPC Cluster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135 – RPC Distributed File System</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lastRenderedPageBreak/>
        <w:t>TCP Port 135 – RPC Distributed Link Tracking</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135 – RPC Distributed Transaction Coordinator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135 – RPC Event Log</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135 – RPC Fax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135 – RPC File Replication</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135 – RPC Local Security Authority</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135 – RPC Remote Storage Notification</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135 – RPC Remote Storage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135 – RPC Systems Management Server 2.0</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135 – RPC Terminal Services Licensing</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135 – RPC Terminal Services Session Directory</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137 – NetBIOS Name Resolution Computer Browser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137 – NetBIOS Name Resolution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137 – NetBIOS Name Resolution Windows Internet Name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137 – NetBIOS Name Resolution Net Logon</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137 – NetBIOS Name Resolution Systems Management Server 2.0</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138 – NetBIOS Datagram Service Computer Browser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138 – NetBIOS Datagram Service Messenger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138 – NetBIOS Datagram Service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138 – NetBIOS Datagram Service Net Logon</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138 – NetBIOS Datagram Service Distributed File System</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138 – NetBIOS Datagram Service Systems Management Server 2.0</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138 – NetBIOS Datagram Service License Logging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139 – NetBIOS Session Service Computer Browser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139 – NetBIOS Session Service Fax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139 – NetBIOS Session Service Performance Logs and Alerts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139 – NetBIOS Session Service Print Spooler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139 – NetBIOS Session Service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139 – NetBIOS Session Service Net Logon</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139 – NetBIOS Session Service Remote Procedure Call Locator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139 – NetBIOS Session Service Distributed File System</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lastRenderedPageBreak/>
        <w:t>TCP Port 139 – NetBIOS Session Service Systems Management Server 2.0</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139 – NetBIOS Session Service License Logging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143 – IMAP Exchange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161 – SNMP SNMP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162 – SNMP Traps Outbound SNMP Trap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389 – LDAP Server Local Security Authority</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389 – LDAP Server Local Security Authority</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389 – LDAP Server Distributed File System</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389 – LDAP Server Distributed File System</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443 – HTTPS HTTP SSL</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443 – HTTPS World Wide Web Publishing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443 – HTTPS SharePoint Portal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443 – RPC over HTTP Exchange Server 2003</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445 – SMB Fax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445 – SMB Print Spooler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445 – SMB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445 – SMB Remote Procedure Call Locator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445 – SMB Distributed File System</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445 – SMB License Logging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445 – SMB Net Logon</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464 – Kerberos Password V5 Net Logon</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500 – IPsec ISAKMP Local Security Authority</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515 – LPD TCP/IP Print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548 – File Server for Macintosh File Server for Macintosh</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554 – RTSP Windows Media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563 – NNTP over SSL Network News Transfer Protocol</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593 – RPC over HTTP endpoint mapper Remote Procedure Call</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593 – RPC over HTTP Exchange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636 – LDAP SSL Local Security Authority</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636 – LDAP SSL Local Security Authority</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993 – IMAP over SSL Exchange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lastRenderedPageBreak/>
        <w:t>TCP Port 995 – POP3 over SSL Exchange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1067 – Installation Bootstrap Service Installation Bootstrap protocol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1068 – Installation Bootstrap Service Installation Bootstrap protocol client</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1270 – MOM-Encrypted Microsoft Operations Manager 2000</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1433 – SQL over TCP Microsoft SQL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1433 – SQL over TCP MSSQL$UDDI</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1434 – SQL Probe Microsoft SQL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1434 – SQL Probe MSSQL$UDDI</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1645 – Legacy RADIUS Internet Authentication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1646 – Legacy RADIUS Internet Authentication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1701 – L2TP Routing and Remote Access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1723 – PPTP Routing and Remote Access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1755 – MMS Windows Media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1755 – MMS Windows Media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1801 – MSMQ Message Queuing</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1801 – MSMQ Message Queuing</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1812 – RADIUS Authentication Internet Authentication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1813 – RADIUS Accounting Internet Authentication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1900 – SSDP SSDP Discovery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2101 – MSMQ-DCs Message Queuing</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2103 – MSMQ-RPC Message Queuing</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2105 – MSMQ-RPC Message Queuing</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2107 – MSMQ-Mgmt Message Queuing</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2393 – OLAP Services 7.0 SQL Server: Downlevel OLAP Client Support</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2394 – OLAP Services 7.0 SQL Server: Downlevel OLAP Client Support</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2460 – MS Theater Windows Media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2535 – MADCAP DHCP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2701 – SMS Remote Control (control) SMS Remote Control Agent</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2701 – SMS Remote Control (control) SMS Remote Control Agent</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2702 – SMS Remote Control (data) SMS Remote Control Agent</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2702 – SMS Remote Control (data) SMS Remote Control Agent</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lastRenderedPageBreak/>
        <w:t>TCP Port 2703 – SMS Remote Chat SMS Remote Control Agent</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UPD Port 2703 – SMS Remote Chat SMS Remote Control Agent</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2704 – SMS Remote File Transfer SMS Remote Control Agent</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2704 – SMS Remote File Transfer SMS Remote Control Agent</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2725 – SQL Analysis Services SQL Analysis Server</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2869 – UPNP Universal Plug and Play Device Host</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2869 – SSDP event notification SSDP Discovery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3268 – Global Catalog Server Local Security Authority</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3269 – Global Catalog Server Local Security Authority</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3343 – Cluster Services Cluster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3389 – Terminal Services NetMeeting Remote Desktop Sharing</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3389 – Terminal Services Terminal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3527 – MSMQ-Ping Message Queuing</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4011 – BINL Remote Installation</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4500 – NAT-T Local Security Authority</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5000 – SSDP legacy event notification SSDP Discovery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5004 – RTP Windows Media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UDP Port 5005 – RTCP Windows Media Services</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6001 – Information Store Exchange Server 2003</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6002 – Directory Referral Exchange Server 2003</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6004 – DSProxy/NSPI Exchange Server 2003</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 xml:space="preserve">TCP Port 42424 – </w:t>
      </w:r>
      <w:r w:rsidRPr="00D86FC0">
        <w:rPr>
          <w:rStyle w:val="skimlinks-unlinked"/>
        </w:rPr>
        <w:t>ASP.Net</w:t>
      </w:r>
      <w:r w:rsidRPr="00D86FC0">
        <w:t xml:space="preserve"> Session State </w:t>
      </w:r>
      <w:r w:rsidRPr="00D86FC0">
        <w:rPr>
          <w:rStyle w:val="skimlinks-unlinked"/>
        </w:rPr>
        <w:t>ASP.NET</w:t>
      </w:r>
      <w:r w:rsidRPr="00D86FC0">
        <w:t xml:space="preserve"> State Service</w:t>
      </w:r>
    </w:p>
    <w:p w:rsidR="00286CEE" w:rsidRPr="00D86FC0" w:rsidRDefault="00286CEE" w:rsidP="00286CEE">
      <w:pPr>
        <w:pStyle w:val="NormalWeb"/>
        <w:numPr>
          <w:ilvl w:val="0"/>
          <w:numId w:val="14"/>
        </w:numPr>
        <w:tabs>
          <w:tab w:val="left" w:pos="709"/>
        </w:tabs>
        <w:spacing w:before="0" w:beforeAutospacing="0" w:after="0" w:afterAutospacing="0" w:line="360" w:lineRule="auto"/>
      </w:pPr>
      <w:r w:rsidRPr="00D86FC0">
        <w:t>TCP Port 51515 – MOM-Clear Microsoft Operations Manager 2000</w:t>
      </w:r>
    </w:p>
    <w:p w:rsidR="00286CEE" w:rsidRDefault="00286CEE" w:rsidP="00286CEE">
      <w:pPr>
        <w:tabs>
          <w:tab w:val="left" w:pos="709"/>
        </w:tabs>
        <w:spacing w:after="0" w:line="360" w:lineRule="auto"/>
        <w:rPr>
          <w:rFonts w:ascii="Times New Roman" w:hAnsi="Times New Roman" w:cs="Times New Roman"/>
          <w:sz w:val="24"/>
          <w:szCs w:val="24"/>
        </w:rPr>
      </w:pPr>
    </w:p>
    <w:p w:rsidR="00286CEE" w:rsidRDefault="00286CEE" w:rsidP="00286CEE">
      <w:pPr>
        <w:tabs>
          <w:tab w:val="left" w:pos="709"/>
        </w:tabs>
        <w:spacing w:after="0" w:line="360" w:lineRule="auto"/>
        <w:rPr>
          <w:rFonts w:ascii="Times New Roman" w:hAnsi="Times New Roman" w:cs="Times New Roman"/>
          <w:sz w:val="24"/>
          <w:szCs w:val="24"/>
        </w:rPr>
      </w:pPr>
    </w:p>
    <w:p w:rsidR="00286CEE" w:rsidRDefault="00286CEE" w:rsidP="00286CEE">
      <w:pPr>
        <w:tabs>
          <w:tab w:val="left" w:pos="709"/>
        </w:tabs>
        <w:spacing w:after="0" w:line="360" w:lineRule="auto"/>
        <w:rPr>
          <w:rFonts w:ascii="Times New Roman" w:hAnsi="Times New Roman" w:cs="Times New Roman"/>
          <w:sz w:val="24"/>
          <w:szCs w:val="24"/>
        </w:rPr>
      </w:pPr>
    </w:p>
    <w:p w:rsidR="00286CEE" w:rsidRDefault="00286CEE" w:rsidP="00286CEE">
      <w:pPr>
        <w:tabs>
          <w:tab w:val="left" w:pos="709"/>
        </w:tabs>
        <w:spacing w:after="0" w:line="360" w:lineRule="auto"/>
        <w:rPr>
          <w:rFonts w:ascii="Times New Roman" w:hAnsi="Times New Roman" w:cs="Times New Roman"/>
          <w:sz w:val="24"/>
          <w:szCs w:val="24"/>
        </w:rPr>
      </w:pPr>
    </w:p>
    <w:p w:rsidR="00286CEE" w:rsidRDefault="00286CEE" w:rsidP="00286CEE">
      <w:pPr>
        <w:tabs>
          <w:tab w:val="left" w:pos="709"/>
        </w:tabs>
        <w:spacing w:after="0" w:line="360" w:lineRule="auto"/>
        <w:rPr>
          <w:rFonts w:ascii="Times New Roman" w:hAnsi="Times New Roman" w:cs="Times New Roman"/>
          <w:sz w:val="24"/>
          <w:szCs w:val="24"/>
        </w:rPr>
      </w:pPr>
    </w:p>
    <w:p w:rsidR="00286CEE" w:rsidRDefault="00286CEE" w:rsidP="00286CEE">
      <w:pPr>
        <w:tabs>
          <w:tab w:val="left" w:pos="709"/>
        </w:tabs>
        <w:spacing w:after="0" w:line="360" w:lineRule="auto"/>
        <w:rPr>
          <w:rFonts w:ascii="Times New Roman" w:hAnsi="Times New Roman" w:cs="Times New Roman"/>
          <w:sz w:val="24"/>
          <w:szCs w:val="24"/>
        </w:rPr>
      </w:pPr>
    </w:p>
    <w:p w:rsidR="00286CEE" w:rsidRDefault="00286CEE" w:rsidP="00286CEE">
      <w:pPr>
        <w:tabs>
          <w:tab w:val="left" w:pos="709"/>
        </w:tabs>
        <w:spacing w:after="0" w:line="360" w:lineRule="auto"/>
        <w:rPr>
          <w:rFonts w:ascii="Times New Roman" w:hAnsi="Times New Roman" w:cs="Times New Roman"/>
          <w:sz w:val="24"/>
          <w:szCs w:val="24"/>
        </w:rPr>
      </w:pPr>
    </w:p>
    <w:p w:rsidR="00286CEE" w:rsidRDefault="00286CEE" w:rsidP="00286CEE">
      <w:pPr>
        <w:tabs>
          <w:tab w:val="left" w:pos="709"/>
        </w:tabs>
        <w:spacing w:after="0" w:line="360" w:lineRule="auto"/>
        <w:rPr>
          <w:rFonts w:ascii="Times New Roman" w:hAnsi="Times New Roman" w:cs="Times New Roman"/>
          <w:sz w:val="24"/>
          <w:szCs w:val="24"/>
        </w:rPr>
      </w:pPr>
    </w:p>
    <w:p w:rsidR="00286CEE" w:rsidRPr="00286CEE" w:rsidRDefault="00286CEE" w:rsidP="00286CEE">
      <w:pPr>
        <w:tabs>
          <w:tab w:val="left" w:pos="709"/>
        </w:tabs>
        <w:spacing w:after="0" w:line="360" w:lineRule="auto"/>
        <w:jc w:val="center"/>
        <w:rPr>
          <w:rFonts w:ascii="Times New Roman" w:hAnsi="Times New Roman" w:cs="Times New Roman"/>
          <w:b/>
          <w:sz w:val="32"/>
          <w:szCs w:val="32"/>
        </w:rPr>
      </w:pPr>
      <w:r w:rsidRPr="00286CEE">
        <w:rPr>
          <w:rFonts w:ascii="Times New Roman" w:hAnsi="Times New Roman" w:cs="Times New Roman"/>
          <w:b/>
          <w:sz w:val="32"/>
          <w:szCs w:val="32"/>
        </w:rPr>
        <w:lastRenderedPageBreak/>
        <w:t>DAFTAR PUSTAKA</w:t>
      </w:r>
    </w:p>
    <w:p w:rsidR="00286CEE" w:rsidRDefault="00286CEE" w:rsidP="00286CEE">
      <w:pPr>
        <w:tabs>
          <w:tab w:val="left" w:pos="709"/>
        </w:tabs>
        <w:spacing w:after="0" w:line="360" w:lineRule="auto"/>
        <w:rPr>
          <w:rFonts w:ascii="Times New Roman" w:hAnsi="Times New Roman" w:cs="Times New Roman"/>
          <w:sz w:val="24"/>
          <w:szCs w:val="24"/>
        </w:rPr>
      </w:pPr>
    </w:p>
    <w:p w:rsidR="00286CEE" w:rsidRDefault="00286CEE" w:rsidP="00286CEE">
      <w:pPr>
        <w:pStyle w:val="ListParagraph"/>
        <w:numPr>
          <w:ilvl w:val="1"/>
          <w:numId w:val="12"/>
        </w:numPr>
        <w:tabs>
          <w:tab w:val="left" w:pos="709"/>
        </w:tabs>
        <w:spacing w:after="0" w:line="360" w:lineRule="auto"/>
        <w:ind w:left="426"/>
        <w:rPr>
          <w:rFonts w:ascii="Times New Roman" w:hAnsi="Times New Roman" w:cs="Times New Roman"/>
          <w:sz w:val="24"/>
          <w:szCs w:val="24"/>
        </w:rPr>
      </w:pPr>
      <w:hyperlink r:id="rId7" w:history="1">
        <w:r w:rsidRPr="00286CEE">
          <w:rPr>
            <w:rStyle w:val="Hyperlink"/>
            <w:rFonts w:ascii="Times New Roman" w:hAnsi="Times New Roman" w:cs="Times New Roman"/>
            <w:sz w:val="24"/>
            <w:szCs w:val="24"/>
          </w:rPr>
          <w:t>https://lizahotmauli.wordpress.com/2013/01/12/pengertian-serta-perbedaan-tcp-dan-udp/</w:t>
        </w:r>
      </w:hyperlink>
      <w:r w:rsidRPr="00286CEE">
        <w:rPr>
          <w:rFonts w:ascii="Times New Roman" w:hAnsi="Times New Roman" w:cs="Times New Roman"/>
          <w:sz w:val="24"/>
          <w:szCs w:val="24"/>
        </w:rPr>
        <w:t xml:space="preserve"> (</w:t>
      </w:r>
      <w:r>
        <w:rPr>
          <w:rFonts w:ascii="Times New Roman" w:hAnsi="Times New Roman" w:cs="Times New Roman"/>
          <w:sz w:val="24"/>
          <w:szCs w:val="24"/>
        </w:rPr>
        <w:t>diaskes pada 20:00WIB 8/20/</w:t>
      </w:r>
      <w:r w:rsidRPr="00286CEE">
        <w:rPr>
          <w:rFonts w:ascii="Times New Roman" w:hAnsi="Times New Roman" w:cs="Times New Roman"/>
          <w:sz w:val="24"/>
          <w:szCs w:val="24"/>
        </w:rPr>
        <w:t>2017)</w:t>
      </w:r>
    </w:p>
    <w:p w:rsidR="00286CEE" w:rsidRPr="00286CEE" w:rsidRDefault="00286CEE" w:rsidP="00286CEE">
      <w:pPr>
        <w:pStyle w:val="ListParagraph"/>
        <w:numPr>
          <w:ilvl w:val="1"/>
          <w:numId w:val="12"/>
        </w:numPr>
        <w:tabs>
          <w:tab w:val="left" w:pos="709"/>
        </w:tabs>
        <w:spacing w:after="0" w:line="360" w:lineRule="auto"/>
        <w:ind w:left="426"/>
        <w:rPr>
          <w:rFonts w:ascii="Times New Roman" w:hAnsi="Times New Roman" w:cs="Times New Roman"/>
          <w:sz w:val="24"/>
          <w:szCs w:val="24"/>
        </w:rPr>
      </w:pPr>
      <w:hyperlink r:id="rId8" w:history="1">
        <w:r w:rsidRPr="00286CEE">
          <w:rPr>
            <w:rStyle w:val="Hyperlink"/>
            <w:rFonts w:ascii="Times New Roman" w:hAnsi="Times New Roman" w:cs="Times New Roman"/>
            <w:sz w:val="24"/>
            <w:szCs w:val="24"/>
          </w:rPr>
          <w:t>http://irpantips4u.blogspot.co.id/2012/11/tcp-dan-udp-penjelasan-dan-perbedaannya.html</w:t>
        </w:r>
      </w:hyperlink>
      <w:r w:rsidRPr="00286CEE">
        <w:rPr>
          <w:rFonts w:ascii="Times New Roman" w:hAnsi="Times New Roman" w:cs="Times New Roman"/>
          <w:sz w:val="24"/>
          <w:szCs w:val="24"/>
        </w:rPr>
        <w:t xml:space="preserve"> (</w:t>
      </w:r>
      <w:r>
        <w:rPr>
          <w:rFonts w:ascii="Times New Roman" w:hAnsi="Times New Roman" w:cs="Times New Roman"/>
          <w:sz w:val="24"/>
          <w:szCs w:val="24"/>
        </w:rPr>
        <w:t>diaskes pada 20:00WIB 8/20/</w:t>
      </w:r>
      <w:r w:rsidRPr="00286CEE">
        <w:rPr>
          <w:rFonts w:ascii="Times New Roman" w:hAnsi="Times New Roman" w:cs="Times New Roman"/>
          <w:sz w:val="24"/>
          <w:szCs w:val="24"/>
        </w:rPr>
        <w:t>2017)</w:t>
      </w:r>
    </w:p>
    <w:sectPr w:rsidR="00286CEE" w:rsidRPr="00286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A6F"/>
    <w:multiLevelType w:val="multilevel"/>
    <w:tmpl w:val="76AC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D0327"/>
    <w:multiLevelType w:val="multilevel"/>
    <w:tmpl w:val="1A06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61DDE"/>
    <w:multiLevelType w:val="hybridMultilevel"/>
    <w:tmpl w:val="1C7AC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246D5"/>
    <w:multiLevelType w:val="hybridMultilevel"/>
    <w:tmpl w:val="03F8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252DC"/>
    <w:multiLevelType w:val="multilevel"/>
    <w:tmpl w:val="1BBC5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C23D3A"/>
    <w:multiLevelType w:val="multilevel"/>
    <w:tmpl w:val="30548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F8521B"/>
    <w:multiLevelType w:val="multilevel"/>
    <w:tmpl w:val="54328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EA0603"/>
    <w:multiLevelType w:val="multilevel"/>
    <w:tmpl w:val="BEF42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D40081"/>
    <w:multiLevelType w:val="multilevel"/>
    <w:tmpl w:val="F46C95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AD68FC"/>
    <w:multiLevelType w:val="multilevel"/>
    <w:tmpl w:val="B4580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887C16"/>
    <w:multiLevelType w:val="multilevel"/>
    <w:tmpl w:val="74F8E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DA6027"/>
    <w:multiLevelType w:val="multilevel"/>
    <w:tmpl w:val="AF7E164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0B15DC"/>
    <w:multiLevelType w:val="multilevel"/>
    <w:tmpl w:val="B49A1F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4F7F06"/>
    <w:multiLevelType w:val="multilevel"/>
    <w:tmpl w:val="E114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13"/>
  </w:num>
  <w:num w:numId="5">
    <w:abstractNumId w:val="5"/>
  </w:num>
  <w:num w:numId="6">
    <w:abstractNumId w:val="12"/>
  </w:num>
  <w:num w:numId="7">
    <w:abstractNumId w:val="8"/>
  </w:num>
  <w:num w:numId="8">
    <w:abstractNumId w:val="10"/>
  </w:num>
  <w:num w:numId="9">
    <w:abstractNumId w:val="9"/>
  </w:num>
  <w:num w:numId="10">
    <w:abstractNumId w:val="4"/>
  </w:num>
  <w:num w:numId="11">
    <w:abstractNumId w:val="7"/>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36"/>
    <w:rsid w:val="00286CEE"/>
    <w:rsid w:val="00310018"/>
    <w:rsid w:val="006A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736"/>
    <w:rPr>
      <w:rFonts w:ascii="Tahoma" w:hAnsi="Tahoma" w:cs="Tahoma"/>
      <w:sz w:val="16"/>
      <w:szCs w:val="16"/>
    </w:rPr>
  </w:style>
  <w:style w:type="paragraph" w:styleId="ListParagraph">
    <w:name w:val="List Paragraph"/>
    <w:basedOn w:val="Normal"/>
    <w:uiPriority w:val="34"/>
    <w:qFormat/>
    <w:rsid w:val="006A6736"/>
    <w:pPr>
      <w:ind w:left="720"/>
      <w:contextualSpacing/>
    </w:pPr>
  </w:style>
  <w:style w:type="paragraph" w:styleId="NormalWeb">
    <w:name w:val="Normal (Web)"/>
    <w:basedOn w:val="Normal"/>
    <w:uiPriority w:val="99"/>
    <w:semiHidden/>
    <w:unhideWhenUsed/>
    <w:rsid w:val="00286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286CEE"/>
  </w:style>
  <w:style w:type="character" w:styleId="Hyperlink">
    <w:name w:val="Hyperlink"/>
    <w:basedOn w:val="DefaultParagraphFont"/>
    <w:uiPriority w:val="99"/>
    <w:unhideWhenUsed/>
    <w:rsid w:val="00286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736"/>
    <w:rPr>
      <w:rFonts w:ascii="Tahoma" w:hAnsi="Tahoma" w:cs="Tahoma"/>
      <w:sz w:val="16"/>
      <w:szCs w:val="16"/>
    </w:rPr>
  </w:style>
  <w:style w:type="paragraph" w:styleId="ListParagraph">
    <w:name w:val="List Paragraph"/>
    <w:basedOn w:val="Normal"/>
    <w:uiPriority w:val="34"/>
    <w:qFormat/>
    <w:rsid w:val="006A6736"/>
    <w:pPr>
      <w:ind w:left="720"/>
      <w:contextualSpacing/>
    </w:pPr>
  </w:style>
  <w:style w:type="paragraph" w:styleId="NormalWeb">
    <w:name w:val="Normal (Web)"/>
    <w:basedOn w:val="Normal"/>
    <w:uiPriority w:val="99"/>
    <w:semiHidden/>
    <w:unhideWhenUsed/>
    <w:rsid w:val="00286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286CEE"/>
  </w:style>
  <w:style w:type="character" w:styleId="Hyperlink">
    <w:name w:val="Hyperlink"/>
    <w:basedOn w:val="DefaultParagraphFont"/>
    <w:uiPriority w:val="99"/>
    <w:unhideWhenUsed/>
    <w:rsid w:val="00286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pantips4u.blogspot.co.id/2012/11/tcp-dan-udp-penjelasan-dan-perbedaannya.html" TargetMode="External"/><Relationship Id="rId3" Type="http://schemas.microsoft.com/office/2007/relationships/stylesWithEffects" Target="stylesWithEffects.xml"/><Relationship Id="rId7" Type="http://schemas.openxmlformats.org/officeDocument/2006/relationships/hyperlink" Target="https://lizahotmauli.wordpress.com/2013/01/12/pengertian-serta-perbedaan-tcp-dan-ud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2017-08-20T13:06:00Z</dcterms:created>
  <dcterms:modified xsi:type="dcterms:W3CDTF">2017-08-20T13:27:00Z</dcterms:modified>
</cp:coreProperties>
</file>